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4C" w:rsidRDefault="00CD7E4C">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CD7E4C" w:rsidRDefault="00CD7E4C"/>
    <w:p w:rsidR="00CD7E4C" w:rsidRDefault="00CD7E4C"/>
    <w:p w:rsidR="00CD7E4C" w:rsidRPr="00AA4258" w:rsidRDefault="00CD7E4C" w:rsidP="004E227D">
      <w:pPr>
        <w:widowControl w:val="0"/>
        <w:jc w:val="both"/>
        <w:rPr>
          <w:b/>
          <w:sz w:val="24"/>
          <w:szCs w:val="24"/>
        </w:rPr>
      </w:pPr>
      <w:r w:rsidRPr="00AA4258">
        <w:rPr>
          <w:b/>
          <w:sz w:val="24"/>
          <w:szCs w:val="24"/>
        </w:rPr>
        <w:t xml:space="preserve">KARAR TARİHİ: </w:t>
      </w:r>
      <w:r w:rsidR="00407F14">
        <w:rPr>
          <w:b/>
          <w:sz w:val="24"/>
          <w:szCs w:val="24"/>
        </w:rPr>
        <w:t>2</w:t>
      </w:r>
      <w:r w:rsidR="002158C0">
        <w:rPr>
          <w:b/>
          <w:sz w:val="24"/>
          <w:szCs w:val="24"/>
        </w:rPr>
        <w:t>7</w:t>
      </w:r>
      <w:r w:rsidRPr="00AA4258">
        <w:rPr>
          <w:b/>
          <w:sz w:val="24"/>
          <w:szCs w:val="24"/>
        </w:rPr>
        <w:t>/</w:t>
      </w:r>
      <w:r w:rsidR="00DF52B9">
        <w:rPr>
          <w:b/>
          <w:sz w:val="24"/>
          <w:szCs w:val="24"/>
        </w:rPr>
        <w:t>03</w:t>
      </w:r>
      <w:r w:rsidR="00FF70A9">
        <w:rPr>
          <w:b/>
          <w:sz w:val="24"/>
          <w:szCs w:val="24"/>
        </w:rPr>
        <w:t>/</w:t>
      </w:r>
      <w:r w:rsidRPr="00AA4258">
        <w:rPr>
          <w:b/>
          <w:sz w:val="24"/>
          <w:szCs w:val="24"/>
        </w:rPr>
        <w:t>20</w:t>
      </w:r>
      <w:r w:rsidR="00DF52B9">
        <w:rPr>
          <w:b/>
          <w:sz w:val="24"/>
          <w:szCs w:val="24"/>
        </w:rPr>
        <w:t>20</w:t>
      </w:r>
    </w:p>
    <w:p w:rsidR="00CD7E4C" w:rsidRPr="00AA4258" w:rsidRDefault="00CD7E4C" w:rsidP="00893731">
      <w:pPr>
        <w:widowControl w:val="0"/>
        <w:jc w:val="both"/>
        <w:rPr>
          <w:b/>
          <w:sz w:val="24"/>
          <w:szCs w:val="24"/>
        </w:rPr>
      </w:pPr>
      <w:r w:rsidRPr="00AA4258">
        <w:rPr>
          <w:b/>
          <w:sz w:val="24"/>
          <w:szCs w:val="24"/>
        </w:rPr>
        <w:t>KARAR NO         :</w:t>
      </w:r>
      <w:r w:rsidR="00B775A5">
        <w:rPr>
          <w:b/>
          <w:sz w:val="24"/>
          <w:szCs w:val="24"/>
        </w:rPr>
        <w:t xml:space="preserve"> 16</w:t>
      </w:r>
    </w:p>
    <w:p w:rsidR="00CD7E4C" w:rsidRPr="00AA4258" w:rsidRDefault="00CD7E4C" w:rsidP="00AA4258">
      <w:pPr>
        <w:widowControl w:val="0"/>
        <w:ind w:firstLine="708"/>
        <w:jc w:val="both"/>
        <w:rPr>
          <w:b/>
          <w:sz w:val="24"/>
          <w:szCs w:val="24"/>
        </w:rPr>
      </w:pPr>
    </w:p>
    <w:p w:rsidR="00CD7E4C" w:rsidRPr="00AA4258" w:rsidRDefault="00CD7E4C" w:rsidP="00AA4258">
      <w:pPr>
        <w:widowControl w:val="0"/>
        <w:tabs>
          <w:tab w:val="left" w:pos="3435"/>
        </w:tabs>
        <w:jc w:val="both"/>
        <w:rPr>
          <w:sz w:val="24"/>
          <w:szCs w:val="24"/>
        </w:rPr>
      </w:pPr>
    </w:p>
    <w:p w:rsidR="00CD7E4C" w:rsidRPr="00C92FD5" w:rsidRDefault="00893731" w:rsidP="00C92FD5">
      <w:pPr>
        <w:pStyle w:val="GvdeMetni"/>
        <w:widowControl w:val="0"/>
        <w:rPr>
          <w:szCs w:val="24"/>
        </w:rPr>
      </w:pPr>
      <w:r>
        <w:rPr>
          <w:szCs w:val="24"/>
        </w:rPr>
        <w:t xml:space="preserve">              </w:t>
      </w:r>
      <w:r w:rsidR="00CD7E4C" w:rsidRPr="00C92FD5">
        <w:rPr>
          <w:szCs w:val="24"/>
        </w:rPr>
        <w:t>İl Hıfzıs</w:t>
      </w:r>
      <w:r w:rsidR="00C9131D">
        <w:rPr>
          <w:szCs w:val="24"/>
        </w:rPr>
        <w:t>s</w:t>
      </w:r>
      <w:r w:rsidR="00CD7E4C" w:rsidRPr="00C92FD5">
        <w:rPr>
          <w:szCs w:val="24"/>
        </w:rPr>
        <w:t>ıhha Meclisi; Umumi Hıfzıs</w:t>
      </w:r>
      <w:r w:rsidR="00472595">
        <w:rPr>
          <w:szCs w:val="24"/>
        </w:rPr>
        <w:t>s</w:t>
      </w:r>
      <w:r w:rsidR="00CD7E4C" w:rsidRPr="00C92FD5">
        <w:rPr>
          <w:szCs w:val="24"/>
        </w:rPr>
        <w:t>ıhha</w:t>
      </w:r>
      <w:r w:rsidR="00CB7ACA" w:rsidRPr="00C92FD5">
        <w:rPr>
          <w:szCs w:val="24"/>
        </w:rPr>
        <w:t xml:space="preserve"> Kanununun 23.Maddesi gereğince </w:t>
      </w:r>
      <w:r w:rsidR="005E4BC0">
        <w:rPr>
          <w:szCs w:val="24"/>
        </w:rPr>
        <w:t>2</w:t>
      </w:r>
      <w:r w:rsidR="00B775A5">
        <w:rPr>
          <w:szCs w:val="24"/>
        </w:rPr>
        <w:t>7</w:t>
      </w:r>
      <w:r w:rsidR="00CD7E4C" w:rsidRPr="00C92FD5">
        <w:rPr>
          <w:szCs w:val="24"/>
        </w:rPr>
        <w:t>/</w:t>
      </w:r>
      <w:r w:rsidR="003E2BCF">
        <w:rPr>
          <w:szCs w:val="24"/>
        </w:rPr>
        <w:t>03</w:t>
      </w:r>
      <w:r w:rsidR="00FE325F" w:rsidRPr="00C92FD5">
        <w:rPr>
          <w:szCs w:val="24"/>
        </w:rPr>
        <w:t>/</w:t>
      </w:r>
      <w:r w:rsidR="00CD7E4C" w:rsidRPr="00C92FD5">
        <w:rPr>
          <w:szCs w:val="24"/>
        </w:rPr>
        <w:t>20</w:t>
      </w:r>
      <w:r w:rsidR="003E2BCF">
        <w:rPr>
          <w:szCs w:val="24"/>
        </w:rPr>
        <w:t>20</w:t>
      </w:r>
      <w:r w:rsidR="00CD7E4C" w:rsidRPr="00C92FD5">
        <w:rPr>
          <w:szCs w:val="24"/>
        </w:rPr>
        <w:t xml:space="preserve"> tarihinde Vali </w:t>
      </w:r>
      <w:r w:rsidR="00407F14">
        <w:rPr>
          <w:szCs w:val="24"/>
        </w:rPr>
        <w:t>Fuat GÜREL</w:t>
      </w:r>
      <w:r>
        <w:rPr>
          <w:szCs w:val="24"/>
        </w:rPr>
        <w:t xml:space="preserve"> </w:t>
      </w:r>
      <w:r w:rsidR="00CD7E4C" w:rsidRPr="00C92FD5">
        <w:rPr>
          <w:szCs w:val="24"/>
        </w:rPr>
        <w:t>başkanlığında aşağıda isimleri belirtilen üyelerin iştiraki ile gündemdeki maddeleri görüşmek üzere toplanmış olup, aşağıdaki karar</w:t>
      </w:r>
      <w:r w:rsidR="00B35F83">
        <w:rPr>
          <w:szCs w:val="24"/>
        </w:rPr>
        <w:t>ları</w:t>
      </w:r>
      <w:r w:rsidR="00CD7E4C" w:rsidRPr="00C92FD5">
        <w:rPr>
          <w:szCs w:val="24"/>
        </w:rPr>
        <w:t xml:space="preserve"> almıştır.</w:t>
      </w:r>
    </w:p>
    <w:p w:rsidR="00CD7E4C" w:rsidRPr="00C92FD5" w:rsidRDefault="00CD7E4C" w:rsidP="00C92FD5">
      <w:pPr>
        <w:pStyle w:val="GvdeMetni"/>
        <w:widowControl w:val="0"/>
        <w:rPr>
          <w:szCs w:val="24"/>
        </w:rPr>
      </w:pPr>
    </w:p>
    <w:p w:rsidR="00CD7E4C" w:rsidRDefault="00CD7E4C" w:rsidP="00CC27ED">
      <w:pPr>
        <w:pStyle w:val="Balk6"/>
        <w:keepNext w:val="0"/>
        <w:widowControl w:val="0"/>
        <w:numPr>
          <w:ilvl w:val="0"/>
          <w:numId w:val="0"/>
        </w:numPr>
        <w:ind w:left="1152" w:hanging="1152"/>
        <w:jc w:val="both"/>
        <w:rPr>
          <w:sz w:val="24"/>
          <w:szCs w:val="24"/>
        </w:rPr>
      </w:pPr>
      <w:r w:rsidRPr="00C92FD5">
        <w:rPr>
          <w:sz w:val="24"/>
          <w:szCs w:val="24"/>
        </w:rPr>
        <w:t>K A R A R</w:t>
      </w:r>
    </w:p>
    <w:p w:rsidR="0049004D" w:rsidRPr="0049004D" w:rsidRDefault="0049004D" w:rsidP="0049004D"/>
    <w:p w:rsidR="007D25DF" w:rsidRPr="00C92FD5" w:rsidRDefault="007A4989" w:rsidP="00C92FD5">
      <w:pPr>
        <w:ind w:left="540" w:hanging="540"/>
        <w:jc w:val="both"/>
        <w:rPr>
          <w:sz w:val="24"/>
          <w:szCs w:val="24"/>
        </w:rPr>
      </w:pPr>
      <w:r w:rsidRPr="00C92FD5">
        <w:rPr>
          <w:sz w:val="24"/>
          <w:szCs w:val="24"/>
        </w:rPr>
        <w:tab/>
      </w:r>
    </w:p>
    <w:p w:rsidR="00823A8A" w:rsidRDefault="00A203FB" w:rsidP="00823A8A">
      <w:pPr>
        <w:pStyle w:val="GvdeMetni"/>
        <w:spacing w:line="276" w:lineRule="auto"/>
        <w:ind w:left="116" w:right="116"/>
      </w:pPr>
      <w:r>
        <w:rPr>
          <w:color w:val="000000" w:themeColor="text1"/>
        </w:rPr>
        <w:tab/>
      </w:r>
      <w:r w:rsidR="00823A8A">
        <w:t>2918 sayılı Karayolları Trafik Kanununun 34 üncü maddesinde; trafiğe çıkarılacak motorlu araçların teknik şartlara uyup uymadığının ekonomik yapıları da dikkate alınmak suretiyle belirli zamanlarda muayene edileceği, muayenesi yapılmamış bir araçla trafiğe çıkılması hâlinde araç sahibine idari para cezası verileceği, bu araçlara, muayenelerinin yaptırılması için süre ve şartları Karayolları Trafik Yönetmeliğinde belirtilen şekilde izin verileceği, izin verilen süre sonunda muayenesi yapılmadan veya muayene sonucunda emniyetsiz raporu verilen araçların trafiğe çıkarılması hâlinde araç sahibine idari para cezası verileceği hüküm altına alınmıştır.</w:t>
      </w:r>
    </w:p>
    <w:p w:rsidR="00823A8A" w:rsidRDefault="00823A8A" w:rsidP="00823A8A">
      <w:pPr>
        <w:pStyle w:val="GvdeMetni"/>
        <w:spacing w:line="276" w:lineRule="auto"/>
        <w:ind w:left="116" w:right="113" w:firstLine="707"/>
      </w:pPr>
      <w:r>
        <w:t>Ancak</w:t>
      </w:r>
      <w:r w:rsidR="00B775A5">
        <w:t xml:space="preserve">, </w:t>
      </w:r>
      <w:r>
        <w:t>yukarıda da belirtildiği üzere 65 yaş ve üzeri ile kronik rahatsızlığı olan vatandaşlarımız, evlerinden çıkamadıkları için Karayolları Trafik Kanununun 34 üncü maddesi kapsam</w:t>
      </w:r>
      <w:r w:rsidR="00B775A5">
        <w:t xml:space="preserve">ındaki araç muayenelerini fiili </w:t>
      </w:r>
      <w:r>
        <w:t>imkansızlık nedeniyle yaptıramamaktadırlar. Araç muayenesini yaptırmadıkları takdirde karşılaşacakları yaptırımlar, sokağa çıkması kısıtlanan/yasaklanan vatandaşlarımız üzerinde baskı oluşturarak onları dışarı çıkmaya yöneltmektedir. Hem salgının yayılmasının önlenmesi hem de kendi sağlıkları açısından dışarı çıkmaları son derece riskli olan bu vatandaşlarımızın evlerinde kalmaları salgınla mücadele için büyük öneme</w:t>
      </w:r>
      <w:r w:rsidR="00970374">
        <w:t xml:space="preserve"> </w:t>
      </w:r>
      <w:r>
        <w:t>sahiptir.</w:t>
      </w:r>
    </w:p>
    <w:p w:rsidR="00823A8A" w:rsidRDefault="00823A8A" w:rsidP="00823A8A">
      <w:pPr>
        <w:pStyle w:val="GvdeMetni"/>
        <w:spacing w:line="276" w:lineRule="auto"/>
        <w:ind w:right="113"/>
      </w:pPr>
      <w:r>
        <w:t xml:space="preserve">  Bu nedenle;</w:t>
      </w:r>
    </w:p>
    <w:p w:rsidR="00823A8A" w:rsidRDefault="00823A8A" w:rsidP="00823A8A">
      <w:pPr>
        <w:pStyle w:val="GvdeMetni"/>
        <w:spacing w:before="1" w:line="276" w:lineRule="auto"/>
        <w:ind w:right="115"/>
      </w:pPr>
    </w:p>
    <w:p w:rsidR="00823A8A" w:rsidRDefault="00823A8A" w:rsidP="00823A8A">
      <w:pPr>
        <w:pStyle w:val="GvdeMetni"/>
        <w:numPr>
          <w:ilvl w:val="0"/>
          <w:numId w:val="23"/>
        </w:numPr>
        <w:spacing w:before="1" w:line="276" w:lineRule="auto"/>
        <w:ind w:right="115"/>
      </w:pPr>
      <w:r>
        <w:t>Açıklanan tüm bu nedenlerle 65 yaş ve üzeri ile kronik rahatsızlıkları nedeniyle sokağa çıkmaları kısıtlanan/yasaklanan motorlu taşıt sahibi vatandaşlarımızın sokağa çıkma yasağının başladığı 22.03.2020 tarihinden sonra muayene zamanı gelen araçları için yasaklamanın kaldırılmasından 45 gün sonrasına kadar Karayolları Trafik Kanununun 34 üncü maddesi kapsamında araç muayenelerin ertelenmesine,</w:t>
      </w:r>
    </w:p>
    <w:p w:rsidR="00823A8A" w:rsidRDefault="00823A8A" w:rsidP="00823A8A">
      <w:pPr>
        <w:pStyle w:val="GvdeMetni"/>
        <w:numPr>
          <w:ilvl w:val="0"/>
          <w:numId w:val="23"/>
        </w:numPr>
        <w:spacing w:before="1" w:line="276" w:lineRule="auto"/>
        <w:ind w:right="115"/>
      </w:pPr>
      <w:r>
        <w:t>Bahsi geçen mevzuat hükümlerine göre herhangi bir cezai işlem uygulanmaması için gerekli kararların alınmasına,</w:t>
      </w:r>
    </w:p>
    <w:p w:rsidR="00823A8A" w:rsidRDefault="00823A8A" w:rsidP="00823A8A">
      <w:pPr>
        <w:pStyle w:val="GvdeMetni"/>
        <w:numPr>
          <w:ilvl w:val="0"/>
          <w:numId w:val="23"/>
        </w:numPr>
        <w:spacing w:before="1" w:line="276" w:lineRule="auto"/>
        <w:ind w:right="115"/>
      </w:pPr>
      <w:r>
        <w:t>Trafik zabıtası tarafından kararların herhangi bir mağduriyete sebebiyet vermeyecek şekilde uygulanması için gerekli tedbirlerin alınması</w:t>
      </w:r>
      <w:r>
        <w:rPr>
          <w:spacing w:val="2"/>
        </w:rPr>
        <w:t>na,</w:t>
      </w:r>
    </w:p>
    <w:p w:rsidR="00823A8A" w:rsidRDefault="00823A8A" w:rsidP="00823A8A">
      <w:pPr>
        <w:pStyle w:val="GvdeMetni"/>
        <w:spacing w:before="1" w:line="276" w:lineRule="auto"/>
        <w:ind w:left="656" w:right="115"/>
      </w:pPr>
    </w:p>
    <w:p w:rsidR="00BF26F8" w:rsidRPr="006D575F" w:rsidRDefault="00AA4DAB" w:rsidP="00823A8A">
      <w:pPr>
        <w:jc w:val="both"/>
        <w:rPr>
          <w:sz w:val="24"/>
          <w:szCs w:val="24"/>
        </w:rPr>
      </w:pPr>
      <w:r>
        <w:rPr>
          <w:sz w:val="24"/>
          <w:szCs w:val="24"/>
          <w:lang w:eastAsia="tr-TR"/>
        </w:rPr>
        <w:tab/>
      </w:r>
      <w:r w:rsidR="00BF26F8" w:rsidRPr="0049004D">
        <w:rPr>
          <w:sz w:val="24"/>
          <w:szCs w:val="24"/>
          <w:lang w:eastAsia="tr-TR"/>
        </w:rPr>
        <w:t>Alınan bu kararlara uymayanlara 1593 sayılı Umumi Hıfzıssıhha Kanunu’nun 282. maddesi gereği ve 5326 sayılı Kabahatler Kanunu’nun 32. Maddesi gereğince idari para cezası uygulanmasına;</w:t>
      </w:r>
    </w:p>
    <w:p w:rsidR="00CD7E4C" w:rsidRPr="00A203FB" w:rsidRDefault="00A203FB" w:rsidP="00A203FB">
      <w:pPr>
        <w:pStyle w:val="NormalWeb"/>
        <w:spacing w:after="0"/>
        <w:jc w:val="both"/>
        <w:rPr>
          <w:color w:val="000000" w:themeColor="text1"/>
        </w:rPr>
      </w:pPr>
      <w:r>
        <w:rPr>
          <w:color w:val="000000" w:themeColor="text1"/>
        </w:rPr>
        <w:tab/>
      </w:r>
      <w:r w:rsidR="00C92FD5" w:rsidRPr="00A33CDB">
        <w:rPr>
          <w:color w:val="000000" w:themeColor="text1"/>
        </w:rPr>
        <w:t>Oy birliğiyle/çokluğuyla karar verilmiştir.</w:t>
      </w:r>
    </w:p>
    <w:p w:rsidR="00BD39AE" w:rsidRDefault="00BD39AE" w:rsidP="00BD39AE"/>
    <w:p w:rsidR="003B25A8" w:rsidRPr="00BD39AE" w:rsidRDefault="003B25A8" w:rsidP="00BD39AE">
      <w:bookmarkStart w:id="0" w:name="_GoBack"/>
      <w:bookmarkEnd w:id="0"/>
    </w:p>
    <w:sectPr w:rsidR="003B25A8" w:rsidRPr="00BD39AE" w:rsidSect="00DE3915">
      <w:footerReference w:type="default" r:id="rId8"/>
      <w:pgSz w:w="11906" w:h="16838"/>
      <w:pgMar w:top="1134" w:right="1418" w:bottom="1194" w:left="1418"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C5" w:rsidRDefault="00ED3BC5">
      <w:r>
        <w:separator/>
      </w:r>
    </w:p>
  </w:endnote>
  <w:endnote w:type="continuationSeparator" w:id="0">
    <w:p w:rsidR="00ED3BC5" w:rsidRDefault="00ED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0B01F3">
    <w:pPr>
      <w:pStyle w:val="AltBilgi"/>
      <w:jc w:val="center"/>
    </w:pPr>
    <w:r>
      <w:fldChar w:fldCharType="begin"/>
    </w:r>
    <w:r w:rsidR="002F0DE4">
      <w:instrText xml:space="preserve"> PAGE </w:instrText>
    </w:r>
    <w:r>
      <w:fldChar w:fldCharType="separate"/>
    </w:r>
    <w:r w:rsidR="00BA090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C5" w:rsidRDefault="00ED3BC5">
      <w:r>
        <w:separator/>
      </w:r>
    </w:p>
  </w:footnote>
  <w:footnote w:type="continuationSeparator" w:id="0">
    <w:p w:rsidR="00ED3BC5" w:rsidRDefault="00ED3B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AC856CD"/>
    <w:multiLevelType w:val="hybridMultilevel"/>
    <w:tmpl w:val="01C4F73C"/>
    <w:lvl w:ilvl="0" w:tplc="3604C6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41361B7"/>
    <w:multiLevelType w:val="hybridMultilevel"/>
    <w:tmpl w:val="7B6EA418"/>
    <w:lvl w:ilvl="0" w:tplc="BF82870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172638F7"/>
    <w:multiLevelType w:val="hybridMultilevel"/>
    <w:tmpl w:val="F65857EC"/>
    <w:lvl w:ilvl="0" w:tplc="C448723C">
      <w:start w:val="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8" w15:restartNumberingAfterBreak="0">
    <w:nsid w:val="18EC46F1"/>
    <w:multiLevelType w:val="hybridMultilevel"/>
    <w:tmpl w:val="B84E0044"/>
    <w:lvl w:ilvl="0" w:tplc="93DA7750">
      <w:start w:val="1"/>
      <w:numFmt w:val="bullet"/>
      <w:lvlText w:val=""/>
      <w:lvlJc w:val="left"/>
      <w:pPr>
        <w:tabs>
          <w:tab w:val="num" w:pos="720"/>
        </w:tabs>
        <w:ind w:left="720" w:hanging="360"/>
      </w:pPr>
      <w:rPr>
        <w:rFonts w:ascii="Wingdings" w:hAnsi="Wingdings" w:hint="default"/>
      </w:rPr>
    </w:lvl>
    <w:lvl w:ilvl="1" w:tplc="D50CC852" w:tentative="1">
      <w:start w:val="1"/>
      <w:numFmt w:val="bullet"/>
      <w:lvlText w:val=""/>
      <w:lvlJc w:val="left"/>
      <w:pPr>
        <w:tabs>
          <w:tab w:val="num" w:pos="1440"/>
        </w:tabs>
        <w:ind w:left="1440" w:hanging="360"/>
      </w:pPr>
      <w:rPr>
        <w:rFonts w:ascii="Wingdings" w:hAnsi="Wingdings" w:hint="default"/>
      </w:rPr>
    </w:lvl>
    <w:lvl w:ilvl="2" w:tplc="8E6C6B18" w:tentative="1">
      <w:start w:val="1"/>
      <w:numFmt w:val="bullet"/>
      <w:lvlText w:val=""/>
      <w:lvlJc w:val="left"/>
      <w:pPr>
        <w:tabs>
          <w:tab w:val="num" w:pos="2160"/>
        </w:tabs>
        <w:ind w:left="2160" w:hanging="360"/>
      </w:pPr>
      <w:rPr>
        <w:rFonts w:ascii="Wingdings" w:hAnsi="Wingdings" w:hint="default"/>
      </w:rPr>
    </w:lvl>
    <w:lvl w:ilvl="3" w:tplc="D50A594A" w:tentative="1">
      <w:start w:val="1"/>
      <w:numFmt w:val="bullet"/>
      <w:lvlText w:val=""/>
      <w:lvlJc w:val="left"/>
      <w:pPr>
        <w:tabs>
          <w:tab w:val="num" w:pos="2880"/>
        </w:tabs>
        <w:ind w:left="2880" w:hanging="360"/>
      </w:pPr>
      <w:rPr>
        <w:rFonts w:ascii="Wingdings" w:hAnsi="Wingdings" w:hint="default"/>
      </w:rPr>
    </w:lvl>
    <w:lvl w:ilvl="4" w:tplc="DB10B6E4" w:tentative="1">
      <w:start w:val="1"/>
      <w:numFmt w:val="bullet"/>
      <w:lvlText w:val=""/>
      <w:lvlJc w:val="left"/>
      <w:pPr>
        <w:tabs>
          <w:tab w:val="num" w:pos="3600"/>
        </w:tabs>
        <w:ind w:left="3600" w:hanging="360"/>
      </w:pPr>
      <w:rPr>
        <w:rFonts w:ascii="Wingdings" w:hAnsi="Wingdings" w:hint="default"/>
      </w:rPr>
    </w:lvl>
    <w:lvl w:ilvl="5" w:tplc="DC4C13FE" w:tentative="1">
      <w:start w:val="1"/>
      <w:numFmt w:val="bullet"/>
      <w:lvlText w:val=""/>
      <w:lvlJc w:val="left"/>
      <w:pPr>
        <w:tabs>
          <w:tab w:val="num" w:pos="4320"/>
        </w:tabs>
        <w:ind w:left="4320" w:hanging="360"/>
      </w:pPr>
      <w:rPr>
        <w:rFonts w:ascii="Wingdings" w:hAnsi="Wingdings" w:hint="default"/>
      </w:rPr>
    </w:lvl>
    <w:lvl w:ilvl="6" w:tplc="56F69C5A" w:tentative="1">
      <w:start w:val="1"/>
      <w:numFmt w:val="bullet"/>
      <w:lvlText w:val=""/>
      <w:lvlJc w:val="left"/>
      <w:pPr>
        <w:tabs>
          <w:tab w:val="num" w:pos="5040"/>
        </w:tabs>
        <w:ind w:left="5040" w:hanging="360"/>
      </w:pPr>
      <w:rPr>
        <w:rFonts w:ascii="Wingdings" w:hAnsi="Wingdings" w:hint="default"/>
      </w:rPr>
    </w:lvl>
    <w:lvl w:ilvl="7" w:tplc="CE6ED97C" w:tentative="1">
      <w:start w:val="1"/>
      <w:numFmt w:val="bullet"/>
      <w:lvlText w:val=""/>
      <w:lvlJc w:val="left"/>
      <w:pPr>
        <w:tabs>
          <w:tab w:val="num" w:pos="5760"/>
        </w:tabs>
        <w:ind w:left="5760" w:hanging="360"/>
      </w:pPr>
      <w:rPr>
        <w:rFonts w:ascii="Wingdings" w:hAnsi="Wingdings" w:hint="default"/>
      </w:rPr>
    </w:lvl>
    <w:lvl w:ilvl="8" w:tplc="2904E1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E4AA3"/>
    <w:multiLevelType w:val="hybridMultilevel"/>
    <w:tmpl w:val="D1AE8ED8"/>
    <w:lvl w:ilvl="0" w:tplc="B34E542E">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30183E0C"/>
    <w:multiLevelType w:val="hybridMultilevel"/>
    <w:tmpl w:val="2B3E7274"/>
    <w:lvl w:ilvl="0" w:tplc="DB9EB70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3C2B6EEA"/>
    <w:multiLevelType w:val="hybridMultilevel"/>
    <w:tmpl w:val="C3E0D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1B3750"/>
    <w:multiLevelType w:val="multilevel"/>
    <w:tmpl w:val="6A9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B377B"/>
    <w:multiLevelType w:val="hybridMultilevel"/>
    <w:tmpl w:val="52BEDB06"/>
    <w:lvl w:ilvl="0" w:tplc="35661AF2">
      <w:start w:val="1"/>
      <w:numFmt w:val="bullet"/>
      <w:lvlText w:val="•"/>
      <w:lvlJc w:val="left"/>
      <w:pPr>
        <w:tabs>
          <w:tab w:val="num" w:pos="720"/>
        </w:tabs>
        <w:ind w:left="720" w:hanging="360"/>
      </w:pPr>
      <w:rPr>
        <w:rFonts w:ascii="Arial" w:hAnsi="Arial" w:hint="default"/>
      </w:rPr>
    </w:lvl>
    <w:lvl w:ilvl="1" w:tplc="34DC5990" w:tentative="1">
      <w:start w:val="1"/>
      <w:numFmt w:val="bullet"/>
      <w:lvlText w:val="•"/>
      <w:lvlJc w:val="left"/>
      <w:pPr>
        <w:tabs>
          <w:tab w:val="num" w:pos="1440"/>
        </w:tabs>
        <w:ind w:left="1440" w:hanging="360"/>
      </w:pPr>
      <w:rPr>
        <w:rFonts w:ascii="Arial" w:hAnsi="Arial" w:hint="default"/>
      </w:rPr>
    </w:lvl>
    <w:lvl w:ilvl="2" w:tplc="7B54D076" w:tentative="1">
      <w:start w:val="1"/>
      <w:numFmt w:val="bullet"/>
      <w:lvlText w:val="•"/>
      <w:lvlJc w:val="left"/>
      <w:pPr>
        <w:tabs>
          <w:tab w:val="num" w:pos="2160"/>
        </w:tabs>
        <w:ind w:left="2160" w:hanging="360"/>
      </w:pPr>
      <w:rPr>
        <w:rFonts w:ascii="Arial" w:hAnsi="Arial" w:hint="default"/>
      </w:rPr>
    </w:lvl>
    <w:lvl w:ilvl="3" w:tplc="E79A7FD6" w:tentative="1">
      <w:start w:val="1"/>
      <w:numFmt w:val="bullet"/>
      <w:lvlText w:val="•"/>
      <w:lvlJc w:val="left"/>
      <w:pPr>
        <w:tabs>
          <w:tab w:val="num" w:pos="2880"/>
        </w:tabs>
        <w:ind w:left="2880" w:hanging="360"/>
      </w:pPr>
      <w:rPr>
        <w:rFonts w:ascii="Arial" w:hAnsi="Arial" w:hint="default"/>
      </w:rPr>
    </w:lvl>
    <w:lvl w:ilvl="4" w:tplc="CCBCEE3A" w:tentative="1">
      <w:start w:val="1"/>
      <w:numFmt w:val="bullet"/>
      <w:lvlText w:val="•"/>
      <w:lvlJc w:val="left"/>
      <w:pPr>
        <w:tabs>
          <w:tab w:val="num" w:pos="3600"/>
        </w:tabs>
        <w:ind w:left="3600" w:hanging="360"/>
      </w:pPr>
      <w:rPr>
        <w:rFonts w:ascii="Arial" w:hAnsi="Arial" w:hint="default"/>
      </w:rPr>
    </w:lvl>
    <w:lvl w:ilvl="5" w:tplc="ED127CAC" w:tentative="1">
      <w:start w:val="1"/>
      <w:numFmt w:val="bullet"/>
      <w:lvlText w:val="•"/>
      <w:lvlJc w:val="left"/>
      <w:pPr>
        <w:tabs>
          <w:tab w:val="num" w:pos="4320"/>
        </w:tabs>
        <w:ind w:left="4320" w:hanging="360"/>
      </w:pPr>
      <w:rPr>
        <w:rFonts w:ascii="Arial" w:hAnsi="Arial" w:hint="default"/>
      </w:rPr>
    </w:lvl>
    <w:lvl w:ilvl="6" w:tplc="545CB804" w:tentative="1">
      <w:start w:val="1"/>
      <w:numFmt w:val="bullet"/>
      <w:lvlText w:val="•"/>
      <w:lvlJc w:val="left"/>
      <w:pPr>
        <w:tabs>
          <w:tab w:val="num" w:pos="5040"/>
        </w:tabs>
        <w:ind w:left="5040" w:hanging="360"/>
      </w:pPr>
      <w:rPr>
        <w:rFonts w:ascii="Arial" w:hAnsi="Arial" w:hint="default"/>
      </w:rPr>
    </w:lvl>
    <w:lvl w:ilvl="7" w:tplc="07B62302" w:tentative="1">
      <w:start w:val="1"/>
      <w:numFmt w:val="bullet"/>
      <w:lvlText w:val="•"/>
      <w:lvlJc w:val="left"/>
      <w:pPr>
        <w:tabs>
          <w:tab w:val="num" w:pos="5760"/>
        </w:tabs>
        <w:ind w:left="5760" w:hanging="360"/>
      </w:pPr>
      <w:rPr>
        <w:rFonts w:ascii="Arial" w:hAnsi="Arial" w:hint="default"/>
      </w:rPr>
    </w:lvl>
    <w:lvl w:ilvl="8" w:tplc="5B60FD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62000D"/>
    <w:multiLevelType w:val="hybridMultilevel"/>
    <w:tmpl w:val="5420BF1A"/>
    <w:lvl w:ilvl="0" w:tplc="6792E22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6F15AD"/>
    <w:multiLevelType w:val="hybridMultilevel"/>
    <w:tmpl w:val="58808922"/>
    <w:lvl w:ilvl="0" w:tplc="F796DE08">
      <w:start w:val="1"/>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15:restartNumberingAfterBreak="0">
    <w:nsid w:val="5D694CC7"/>
    <w:multiLevelType w:val="hybridMultilevel"/>
    <w:tmpl w:val="4A9808CE"/>
    <w:lvl w:ilvl="0" w:tplc="0DF60B48">
      <w:start w:val="1"/>
      <w:numFmt w:val="decimal"/>
      <w:lvlText w:val="%1-"/>
      <w:lvlJc w:val="left"/>
      <w:pPr>
        <w:ind w:left="656" w:hanging="360"/>
      </w:pPr>
      <w:rPr>
        <w:rFonts w:hint="default"/>
      </w:rPr>
    </w:lvl>
    <w:lvl w:ilvl="1" w:tplc="041F0019" w:tentative="1">
      <w:start w:val="1"/>
      <w:numFmt w:val="lowerLetter"/>
      <w:lvlText w:val="%2."/>
      <w:lvlJc w:val="left"/>
      <w:pPr>
        <w:ind w:left="1376" w:hanging="360"/>
      </w:pPr>
    </w:lvl>
    <w:lvl w:ilvl="2" w:tplc="041F001B" w:tentative="1">
      <w:start w:val="1"/>
      <w:numFmt w:val="lowerRoman"/>
      <w:lvlText w:val="%3."/>
      <w:lvlJc w:val="right"/>
      <w:pPr>
        <w:ind w:left="2096" w:hanging="180"/>
      </w:pPr>
    </w:lvl>
    <w:lvl w:ilvl="3" w:tplc="041F000F" w:tentative="1">
      <w:start w:val="1"/>
      <w:numFmt w:val="decimal"/>
      <w:lvlText w:val="%4."/>
      <w:lvlJc w:val="left"/>
      <w:pPr>
        <w:ind w:left="2816" w:hanging="360"/>
      </w:pPr>
    </w:lvl>
    <w:lvl w:ilvl="4" w:tplc="041F0019" w:tentative="1">
      <w:start w:val="1"/>
      <w:numFmt w:val="lowerLetter"/>
      <w:lvlText w:val="%5."/>
      <w:lvlJc w:val="left"/>
      <w:pPr>
        <w:ind w:left="3536" w:hanging="360"/>
      </w:pPr>
    </w:lvl>
    <w:lvl w:ilvl="5" w:tplc="041F001B" w:tentative="1">
      <w:start w:val="1"/>
      <w:numFmt w:val="lowerRoman"/>
      <w:lvlText w:val="%6."/>
      <w:lvlJc w:val="right"/>
      <w:pPr>
        <w:ind w:left="4256" w:hanging="180"/>
      </w:pPr>
    </w:lvl>
    <w:lvl w:ilvl="6" w:tplc="041F000F" w:tentative="1">
      <w:start w:val="1"/>
      <w:numFmt w:val="decimal"/>
      <w:lvlText w:val="%7."/>
      <w:lvlJc w:val="left"/>
      <w:pPr>
        <w:ind w:left="4976" w:hanging="360"/>
      </w:pPr>
    </w:lvl>
    <w:lvl w:ilvl="7" w:tplc="041F0019" w:tentative="1">
      <w:start w:val="1"/>
      <w:numFmt w:val="lowerLetter"/>
      <w:lvlText w:val="%8."/>
      <w:lvlJc w:val="left"/>
      <w:pPr>
        <w:ind w:left="5696" w:hanging="360"/>
      </w:pPr>
    </w:lvl>
    <w:lvl w:ilvl="8" w:tplc="041F001B" w:tentative="1">
      <w:start w:val="1"/>
      <w:numFmt w:val="lowerRoman"/>
      <w:lvlText w:val="%9."/>
      <w:lvlJc w:val="right"/>
      <w:pPr>
        <w:ind w:left="6416" w:hanging="180"/>
      </w:pPr>
    </w:lvl>
  </w:abstractNum>
  <w:abstractNum w:abstractNumId="17" w15:restartNumberingAfterBreak="0">
    <w:nsid w:val="65B17311"/>
    <w:multiLevelType w:val="hybridMultilevel"/>
    <w:tmpl w:val="572C8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B685021"/>
    <w:multiLevelType w:val="hybridMultilevel"/>
    <w:tmpl w:val="A4B89CB6"/>
    <w:lvl w:ilvl="0" w:tplc="8F30C1EC">
      <w:start w:val="1"/>
      <w:numFmt w:val="bullet"/>
      <w:lvlText w:val="•"/>
      <w:lvlJc w:val="left"/>
      <w:pPr>
        <w:tabs>
          <w:tab w:val="num" w:pos="720"/>
        </w:tabs>
        <w:ind w:left="720" w:hanging="360"/>
      </w:pPr>
      <w:rPr>
        <w:rFonts w:ascii="Arial" w:hAnsi="Arial" w:hint="default"/>
      </w:rPr>
    </w:lvl>
    <w:lvl w:ilvl="1" w:tplc="1DB04108" w:tentative="1">
      <w:start w:val="1"/>
      <w:numFmt w:val="bullet"/>
      <w:lvlText w:val="•"/>
      <w:lvlJc w:val="left"/>
      <w:pPr>
        <w:tabs>
          <w:tab w:val="num" w:pos="1440"/>
        </w:tabs>
        <w:ind w:left="1440" w:hanging="360"/>
      </w:pPr>
      <w:rPr>
        <w:rFonts w:ascii="Arial" w:hAnsi="Arial" w:hint="default"/>
      </w:rPr>
    </w:lvl>
    <w:lvl w:ilvl="2" w:tplc="56F8F36A" w:tentative="1">
      <w:start w:val="1"/>
      <w:numFmt w:val="bullet"/>
      <w:lvlText w:val="•"/>
      <w:lvlJc w:val="left"/>
      <w:pPr>
        <w:tabs>
          <w:tab w:val="num" w:pos="2160"/>
        </w:tabs>
        <w:ind w:left="2160" w:hanging="360"/>
      </w:pPr>
      <w:rPr>
        <w:rFonts w:ascii="Arial" w:hAnsi="Arial" w:hint="default"/>
      </w:rPr>
    </w:lvl>
    <w:lvl w:ilvl="3" w:tplc="CF543E5A" w:tentative="1">
      <w:start w:val="1"/>
      <w:numFmt w:val="bullet"/>
      <w:lvlText w:val="•"/>
      <w:lvlJc w:val="left"/>
      <w:pPr>
        <w:tabs>
          <w:tab w:val="num" w:pos="2880"/>
        </w:tabs>
        <w:ind w:left="2880" w:hanging="360"/>
      </w:pPr>
      <w:rPr>
        <w:rFonts w:ascii="Arial" w:hAnsi="Arial" w:hint="default"/>
      </w:rPr>
    </w:lvl>
    <w:lvl w:ilvl="4" w:tplc="5CC42C5E" w:tentative="1">
      <w:start w:val="1"/>
      <w:numFmt w:val="bullet"/>
      <w:lvlText w:val="•"/>
      <w:lvlJc w:val="left"/>
      <w:pPr>
        <w:tabs>
          <w:tab w:val="num" w:pos="3600"/>
        </w:tabs>
        <w:ind w:left="3600" w:hanging="360"/>
      </w:pPr>
      <w:rPr>
        <w:rFonts w:ascii="Arial" w:hAnsi="Arial" w:hint="default"/>
      </w:rPr>
    </w:lvl>
    <w:lvl w:ilvl="5" w:tplc="5E3EDAEE" w:tentative="1">
      <w:start w:val="1"/>
      <w:numFmt w:val="bullet"/>
      <w:lvlText w:val="•"/>
      <w:lvlJc w:val="left"/>
      <w:pPr>
        <w:tabs>
          <w:tab w:val="num" w:pos="4320"/>
        </w:tabs>
        <w:ind w:left="4320" w:hanging="360"/>
      </w:pPr>
      <w:rPr>
        <w:rFonts w:ascii="Arial" w:hAnsi="Arial" w:hint="default"/>
      </w:rPr>
    </w:lvl>
    <w:lvl w:ilvl="6" w:tplc="8FF08078" w:tentative="1">
      <w:start w:val="1"/>
      <w:numFmt w:val="bullet"/>
      <w:lvlText w:val="•"/>
      <w:lvlJc w:val="left"/>
      <w:pPr>
        <w:tabs>
          <w:tab w:val="num" w:pos="5040"/>
        </w:tabs>
        <w:ind w:left="5040" w:hanging="360"/>
      </w:pPr>
      <w:rPr>
        <w:rFonts w:ascii="Arial" w:hAnsi="Arial" w:hint="default"/>
      </w:rPr>
    </w:lvl>
    <w:lvl w:ilvl="7" w:tplc="15940F6C" w:tentative="1">
      <w:start w:val="1"/>
      <w:numFmt w:val="bullet"/>
      <w:lvlText w:val="•"/>
      <w:lvlJc w:val="left"/>
      <w:pPr>
        <w:tabs>
          <w:tab w:val="num" w:pos="5760"/>
        </w:tabs>
        <w:ind w:left="5760" w:hanging="360"/>
      </w:pPr>
      <w:rPr>
        <w:rFonts w:ascii="Arial" w:hAnsi="Arial" w:hint="default"/>
      </w:rPr>
    </w:lvl>
    <w:lvl w:ilvl="8" w:tplc="0A3883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FC5EA3"/>
    <w:multiLevelType w:val="hybridMultilevel"/>
    <w:tmpl w:val="33E08274"/>
    <w:lvl w:ilvl="0" w:tplc="71B0EDE0">
      <w:numFmt w:val="bullet"/>
      <w:lvlText w:val="-"/>
      <w:lvlJc w:val="left"/>
      <w:pPr>
        <w:ind w:left="540" w:hanging="360"/>
      </w:pPr>
      <w:rPr>
        <w:rFonts w:ascii="Times New Roman" w:eastAsia="Times New Roman"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20" w15:restartNumberingAfterBreak="0">
    <w:nsid w:val="7E625B85"/>
    <w:multiLevelType w:val="hybridMultilevel"/>
    <w:tmpl w:val="18F27678"/>
    <w:lvl w:ilvl="0" w:tplc="9B3E035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15"/>
  </w:num>
  <w:num w:numId="9">
    <w:abstractNumId w:val="9"/>
  </w:num>
  <w:num w:numId="10">
    <w:abstractNumId w:val="14"/>
  </w:num>
  <w:num w:numId="11">
    <w:abstractNumId w:val="11"/>
  </w:num>
  <w:num w:numId="12">
    <w:abstractNumId w:val="10"/>
  </w:num>
  <w:num w:numId="13">
    <w:abstractNumId w:val="17"/>
  </w:num>
  <w:num w:numId="14">
    <w:abstractNumId w:val="5"/>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num>
  <w:num w:numId="21">
    <w:abstractNumId w:val="12"/>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C5768"/>
    <w:rsid w:val="0000527B"/>
    <w:rsid w:val="00030461"/>
    <w:rsid w:val="0003361B"/>
    <w:rsid w:val="00045743"/>
    <w:rsid w:val="00060633"/>
    <w:rsid w:val="00060BB6"/>
    <w:rsid w:val="00062989"/>
    <w:rsid w:val="00067DE4"/>
    <w:rsid w:val="00085A59"/>
    <w:rsid w:val="00095B35"/>
    <w:rsid w:val="0009632B"/>
    <w:rsid w:val="000A0125"/>
    <w:rsid w:val="000A77C2"/>
    <w:rsid w:val="000A78E7"/>
    <w:rsid w:val="000B01F3"/>
    <w:rsid w:val="000B21F3"/>
    <w:rsid w:val="000B68CF"/>
    <w:rsid w:val="000C16D9"/>
    <w:rsid w:val="000D4198"/>
    <w:rsid w:val="000E5883"/>
    <w:rsid w:val="0010475E"/>
    <w:rsid w:val="00120CA2"/>
    <w:rsid w:val="00131F53"/>
    <w:rsid w:val="0015290F"/>
    <w:rsid w:val="00173F7F"/>
    <w:rsid w:val="001776AC"/>
    <w:rsid w:val="00182E62"/>
    <w:rsid w:val="001A1A5E"/>
    <w:rsid w:val="001B7263"/>
    <w:rsid w:val="001B76D4"/>
    <w:rsid w:val="001D6A01"/>
    <w:rsid w:val="001E06B7"/>
    <w:rsid w:val="001F58B2"/>
    <w:rsid w:val="001F6AED"/>
    <w:rsid w:val="0020551C"/>
    <w:rsid w:val="00212405"/>
    <w:rsid w:val="002158C0"/>
    <w:rsid w:val="00226550"/>
    <w:rsid w:val="0023719F"/>
    <w:rsid w:val="0024283F"/>
    <w:rsid w:val="00250A54"/>
    <w:rsid w:val="002725E1"/>
    <w:rsid w:val="0027672A"/>
    <w:rsid w:val="00277F7D"/>
    <w:rsid w:val="00287698"/>
    <w:rsid w:val="002B4001"/>
    <w:rsid w:val="002B71C9"/>
    <w:rsid w:val="002C0764"/>
    <w:rsid w:val="002C10B4"/>
    <w:rsid w:val="002D077B"/>
    <w:rsid w:val="002D1B9B"/>
    <w:rsid w:val="002E0E7E"/>
    <w:rsid w:val="002E4C95"/>
    <w:rsid w:val="002F0862"/>
    <w:rsid w:val="002F0DE4"/>
    <w:rsid w:val="002F6551"/>
    <w:rsid w:val="002F7E91"/>
    <w:rsid w:val="00306BE2"/>
    <w:rsid w:val="003075EF"/>
    <w:rsid w:val="00320160"/>
    <w:rsid w:val="003235CF"/>
    <w:rsid w:val="00341927"/>
    <w:rsid w:val="00341BEE"/>
    <w:rsid w:val="00347E5A"/>
    <w:rsid w:val="0035756B"/>
    <w:rsid w:val="0036372F"/>
    <w:rsid w:val="0038171B"/>
    <w:rsid w:val="0038253F"/>
    <w:rsid w:val="003A16F2"/>
    <w:rsid w:val="003B00C4"/>
    <w:rsid w:val="003B25A8"/>
    <w:rsid w:val="003B262D"/>
    <w:rsid w:val="003C55ED"/>
    <w:rsid w:val="003C5768"/>
    <w:rsid w:val="003C635E"/>
    <w:rsid w:val="003D6E8E"/>
    <w:rsid w:val="003D714E"/>
    <w:rsid w:val="003E2BCF"/>
    <w:rsid w:val="00400A8B"/>
    <w:rsid w:val="0040288D"/>
    <w:rsid w:val="004038F4"/>
    <w:rsid w:val="00406110"/>
    <w:rsid w:val="0040749C"/>
    <w:rsid w:val="00407F14"/>
    <w:rsid w:val="0042122D"/>
    <w:rsid w:val="00426235"/>
    <w:rsid w:val="00434085"/>
    <w:rsid w:val="004512EB"/>
    <w:rsid w:val="00460FFE"/>
    <w:rsid w:val="00466D0E"/>
    <w:rsid w:val="00471325"/>
    <w:rsid w:val="00472595"/>
    <w:rsid w:val="0049004D"/>
    <w:rsid w:val="004D23A5"/>
    <w:rsid w:val="004D48FB"/>
    <w:rsid w:val="004E227D"/>
    <w:rsid w:val="004E31AB"/>
    <w:rsid w:val="004F0E9D"/>
    <w:rsid w:val="00514B51"/>
    <w:rsid w:val="00516E63"/>
    <w:rsid w:val="0051737B"/>
    <w:rsid w:val="00560BE9"/>
    <w:rsid w:val="0056296A"/>
    <w:rsid w:val="005720A2"/>
    <w:rsid w:val="00577F25"/>
    <w:rsid w:val="00582C52"/>
    <w:rsid w:val="005855EE"/>
    <w:rsid w:val="005A0273"/>
    <w:rsid w:val="005B0936"/>
    <w:rsid w:val="005B27F9"/>
    <w:rsid w:val="005B3D83"/>
    <w:rsid w:val="005C6C96"/>
    <w:rsid w:val="005D2482"/>
    <w:rsid w:val="005E4BC0"/>
    <w:rsid w:val="005F5123"/>
    <w:rsid w:val="00606812"/>
    <w:rsid w:val="00633770"/>
    <w:rsid w:val="00637252"/>
    <w:rsid w:val="00637905"/>
    <w:rsid w:val="00647510"/>
    <w:rsid w:val="00663EBA"/>
    <w:rsid w:val="00672298"/>
    <w:rsid w:val="006A1902"/>
    <w:rsid w:val="006B1CA4"/>
    <w:rsid w:val="006C1C3E"/>
    <w:rsid w:val="006D149A"/>
    <w:rsid w:val="006E28B8"/>
    <w:rsid w:val="006F64CD"/>
    <w:rsid w:val="006F6C74"/>
    <w:rsid w:val="00707E5B"/>
    <w:rsid w:val="00711825"/>
    <w:rsid w:val="0071335B"/>
    <w:rsid w:val="00734AA5"/>
    <w:rsid w:val="0074182B"/>
    <w:rsid w:val="007611B7"/>
    <w:rsid w:val="00771153"/>
    <w:rsid w:val="00775318"/>
    <w:rsid w:val="007801A3"/>
    <w:rsid w:val="00796CEC"/>
    <w:rsid w:val="00797DAF"/>
    <w:rsid w:val="007A4989"/>
    <w:rsid w:val="007C2569"/>
    <w:rsid w:val="007C4571"/>
    <w:rsid w:val="007C4D40"/>
    <w:rsid w:val="007D25DF"/>
    <w:rsid w:val="007D6C3A"/>
    <w:rsid w:val="007F708B"/>
    <w:rsid w:val="008057B5"/>
    <w:rsid w:val="00810174"/>
    <w:rsid w:val="00823A8A"/>
    <w:rsid w:val="0083005E"/>
    <w:rsid w:val="00831F73"/>
    <w:rsid w:val="00833186"/>
    <w:rsid w:val="00834B09"/>
    <w:rsid w:val="00846B5E"/>
    <w:rsid w:val="0086097B"/>
    <w:rsid w:val="00861773"/>
    <w:rsid w:val="00875AF6"/>
    <w:rsid w:val="00876EC5"/>
    <w:rsid w:val="00885F27"/>
    <w:rsid w:val="008863CA"/>
    <w:rsid w:val="00887305"/>
    <w:rsid w:val="008920B5"/>
    <w:rsid w:val="00893731"/>
    <w:rsid w:val="008B5197"/>
    <w:rsid w:val="008B7125"/>
    <w:rsid w:val="008D0BC5"/>
    <w:rsid w:val="008D3606"/>
    <w:rsid w:val="008E59AF"/>
    <w:rsid w:val="008E6225"/>
    <w:rsid w:val="008F053C"/>
    <w:rsid w:val="008F7125"/>
    <w:rsid w:val="00904B86"/>
    <w:rsid w:val="009212DF"/>
    <w:rsid w:val="009237F2"/>
    <w:rsid w:val="00927F90"/>
    <w:rsid w:val="009307D4"/>
    <w:rsid w:val="00936F08"/>
    <w:rsid w:val="0094045D"/>
    <w:rsid w:val="00957C5E"/>
    <w:rsid w:val="00964ABE"/>
    <w:rsid w:val="00965C33"/>
    <w:rsid w:val="00967547"/>
    <w:rsid w:val="00970374"/>
    <w:rsid w:val="00970D1B"/>
    <w:rsid w:val="00970E39"/>
    <w:rsid w:val="00974018"/>
    <w:rsid w:val="009861AD"/>
    <w:rsid w:val="009963D9"/>
    <w:rsid w:val="009A1912"/>
    <w:rsid w:val="009A3B4F"/>
    <w:rsid w:val="009B4644"/>
    <w:rsid w:val="009C3B27"/>
    <w:rsid w:val="009D4791"/>
    <w:rsid w:val="009E3C7F"/>
    <w:rsid w:val="009E7F40"/>
    <w:rsid w:val="009F30E5"/>
    <w:rsid w:val="009F762E"/>
    <w:rsid w:val="00A12406"/>
    <w:rsid w:val="00A172A4"/>
    <w:rsid w:val="00A203FB"/>
    <w:rsid w:val="00A33CDB"/>
    <w:rsid w:val="00A4755F"/>
    <w:rsid w:val="00A54AB9"/>
    <w:rsid w:val="00A66466"/>
    <w:rsid w:val="00A8489D"/>
    <w:rsid w:val="00A9644B"/>
    <w:rsid w:val="00AA4258"/>
    <w:rsid w:val="00AA4DAB"/>
    <w:rsid w:val="00AA768A"/>
    <w:rsid w:val="00AB5935"/>
    <w:rsid w:val="00AC0C2B"/>
    <w:rsid w:val="00AC1003"/>
    <w:rsid w:val="00AD3C0C"/>
    <w:rsid w:val="00AD5C4C"/>
    <w:rsid w:val="00AD72DB"/>
    <w:rsid w:val="00AE146A"/>
    <w:rsid w:val="00B03522"/>
    <w:rsid w:val="00B124AF"/>
    <w:rsid w:val="00B17D79"/>
    <w:rsid w:val="00B35F83"/>
    <w:rsid w:val="00B4272B"/>
    <w:rsid w:val="00B42FCF"/>
    <w:rsid w:val="00B57B40"/>
    <w:rsid w:val="00B614C2"/>
    <w:rsid w:val="00B642E3"/>
    <w:rsid w:val="00B75B2A"/>
    <w:rsid w:val="00B775A5"/>
    <w:rsid w:val="00B90CFD"/>
    <w:rsid w:val="00B927A5"/>
    <w:rsid w:val="00B97576"/>
    <w:rsid w:val="00BA0909"/>
    <w:rsid w:val="00BA2835"/>
    <w:rsid w:val="00BA5939"/>
    <w:rsid w:val="00BB1310"/>
    <w:rsid w:val="00BB3537"/>
    <w:rsid w:val="00BD39AE"/>
    <w:rsid w:val="00BD7DB4"/>
    <w:rsid w:val="00BE3FD6"/>
    <w:rsid w:val="00BF26F8"/>
    <w:rsid w:val="00BF5F07"/>
    <w:rsid w:val="00C0035D"/>
    <w:rsid w:val="00C06AE1"/>
    <w:rsid w:val="00C06B50"/>
    <w:rsid w:val="00C15E1B"/>
    <w:rsid w:val="00C35E93"/>
    <w:rsid w:val="00C56F7D"/>
    <w:rsid w:val="00C7265D"/>
    <w:rsid w:val="00C80F67"/>
    <w:rsid w:val="00C86DED"/>
    <w:rsid w:val="00C9131D"/>
    <w:rsid w:val="00C92FD5"/>
    <w:rsid w:val="00C96E71"/>
    <w:rsid w:val="00CA3B66"/>
    <w:rsid w:val="00CA4137"/>
    <w:rsid w:val="00CB2894"/>
    <w:rsid w:val="00CB6CB4"/>
    <w:rsid w:val="00CB7ACA"/>
    <w:rsid w:val="00CC27ED"/>
    <w:rsid w:val="00CC5D13"/>
    <w:rsid w:val="00CD7E4C"/>
    <w:rsid w:val="00CE4C47"/>
    <w:rsid w:val="00CF6483"/>
    <w:rsid w:val="00D0071C"/>
    <w:rsid w:val="00D01EA2"/>
    <w:rsid w:val="00D148DF"/>
    <w:rsid w:val="00D1493F"/>
    <w:rsid w:val="00D20B94"/>
    <w:rsid w:val="00D2115D"/>
    <w:rsid w:val="00D33D18"/>
    <w:rsid w:val="00D347A1"/>
    <w:rsid w:val="00D36F88"/>
    <w:rsid w:val="00D4449C"/>
    <w:rsid w:val="00D608B8"/>
    <w:rsid w:val="00D61562"/>
    <w:rsid w:val="00D729A0"/>
    <w:rsid w:val="00D82C90"/>
    <w:rsid w:val="00D90B57"/>
    <w:rsid w:val="00DB0F4F"/>
    <w:rsid w:val="00DB7345"/>
    <w:rsid w:val="00DB77BF"/>
    <w:rsid w:val="00DE3915"/>
    <w:rsid w:val="00DF1D09"/>
    <w:rsid w:val="00DF52B9"/>
    <w:rsid w:val="00DF6A36"/>
    <w:rsid w:val="00E04454"/>
    <w:rsid w:val="00E05D24"/>
    <w:rsid w:val="00E20A0A"/>
    <w:rsid w:val="00E21055"/>
    <w:rsid w:val="00E21822"/>
    <w:rsid w:val="00E32834"/>
    <w:rsid w:val="00E3393E"/>
    <w:rsid w:val="00E419EB"/>
    <w:rsid w:val="00E42A60"/>
    <w:rsid w:val="00E611D0"/>
    <w:rsid w:val="00E61541"/>
    <w:rsid w:val="00E63A91"/>
    <w:rsid w:val="00E67DAB"/>
    <w:rsid w:val="00E856C7"/>
    <w:rsid w:val="00E8758F"/>
    <w:rsid w:val="00EA015A"/>
    <w:rsid w:val="00EA096F"/>
    <w:rsid w:val="00EB6FB9"/>
    <w:rsid w:val="00EC2170"/>
    <w:rsid w:val="00EC4F92"/>
    <w:rsid w:val="00EC6806"/>
    <w:rsid w:val="00EC70CA"/>
    <w:rsid w:val="00EC73BC"/>
    <w:rsid w:val="00ED3BC5"/>
    <w:rsid w:val="00ED53F0"/>
    <w:rsid w:val="00EE035C"/>
    <w:rsid w:val="00EE767E"/>
    <w:rsid w:val="00F02DD6"/>
    <w:rsid w:val="00F02ED8"/>
    <w:rsid w:val="00F055A9"/>
    <w:rsid w:val="00F21EAE"/>
    <w:rsid w:val="00F401C2"/>
    <w:rsid w:val="00F41813"/>
    <w:rsid w:val="00F41CEF"/>
    <w:rsid w:val="00F71297"/>
    <w:rsid w:val="00F77CC0"/>
    <w:rsid w:val="00F80E71"/>
    <w:rsid w:val="00F87938"/>
    <w:rsid w:val="00F92F33"/>
    <w:rsid w:val="00FA4DA0"/>
    <w:rsid w:val="00FE1141"/>
    <w:rsid w:val="00FE14FD"/>
    <w:rsid w:val="00FE2B54"/>
    <w:rsid w:val="00FE325F"/>
    <w:rsid w:val="00FF193A"/>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68DF81C-C9EB-4D29-A607-C0812E8F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34"/>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27CE-5B0A-4568-BD5A-D7B31916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4</cp:revision>
  <cp:lastPrinted>2020-03-25T10:57:00Z</cp:lastPrinted>
  <dcterms:created xsi:type="dcterms:W3CDTF">2020-03-28T12:49:00Z</dcterms:created>
  <dcterms:modified xsi:type="dcterms:W3CDTF">2020-03-30T14:27:00Z</dcterms:modified>
</cp:coreProperties>
</file>