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4B0" w:rsidRDefault="008144B0" w:rsidP="008144B0">
      <w:pPr>
        <w:pStyle w:val="Balk1"/>
        <w:keepNext w:val="0"/>
        <w:widowControl w:val="0"/>
        <w:tabs>
          <w:tab w:val="left" w:pos="0"/>
          <w:tab w:val="left" w:pos="284"/>
          <w:tab w:val="left" w:pos="851"/>
          <w:tab w:val="left" w:pos="993"/>
        </w:tabs>
        <w:jc w:val="center"/>
        <w:rPr>
          <w:sz w:val="24"/>
          <w:szCs w:val="24"/>
        </w:rPr>
      </w:pPr>
      <w:r>
        <w:rPr>
          <w:sz w:val="24"/>
          <w:szCs w:val="24"/>
        </w:rPr>
        <w:t>KARABÜK İLİ HIFZISSIHHA MECLİS KURUL KARARI</w:t>
      </w:r>
    </w:p>
    <w:p w:rsidR="008144B0" w:rsidRDefault="008144B0" w:rsidP="008144B0"/>
    <w:p w:rsidR="008144B0" w:rsidRDefault="008144B0" w:rsidP="008144B0"/>
    <w:p w:rsidR="008144B0" w:rsidRDefault="008144B0" w:rsidP="008144B0">
      <w:pPr>
        <w:widowControl w:val="0"/>
        <w:jc w:val="both"/>
        <w:rPr>
          <w:b/>
          <w:sz w:val="24"/>
          <w:szCs w:val="24"/>
        </w:rPr>
      </w:pPr>
      <w:r w:rsidRPr="00AA4258">
        <w:rPr>
          <w:b/>
          <w:sz w:val="24"/>
          <w:szCs w:val="24"/>
        </w:rPr>
        <w:t xml:space="preserve">KARAR TARİHİ: </w:t>
      </w:r>
      <w:r>
        <w:rPr>
          <w:b/>
          <w:sz w:val="24"/>
          <w:szCs w:val="24"/>
        </w:rPr>
        <w:t>1</w:t>
      </w:r>
      <w:r w:rsidR="00C26C45">
        <w:rPr>
          <w:b/>
          <w:sz w:val="24"/>
          <w:szCs w:val="24"/>
        </w:rPr>
        <w:t>6</w:t>
      </w:r>
      <w:r w:rsidRPr="00AA4258">
        <w:rPr>
          <w:b/>
          <w:sz w:val="24"/>
          <w:szCs w:val="24"/>
        </w:rPr>
        <w:t>/</w:t>
      </w:r>
      <w:r>
        <w:rPr>
          <w:b/>
          <w:sz w:val="24"/>
          <w:szCs w:val="24"/>
        </w:rPr>
        <w:t>06/</w:t>
      </w:r>
      <w:r w:rsidRPr="00AA4258">
        <w:rPr>
          <w:b/>
          <w:sz w:val="24"/>
          <w:szCs w:val="24"/>
        </w:rPr>
        <w:t>20</w:t>
      </w:r>
      <w:r>
        <w:rPr>
          <w:b/>
          <w:sz w:val="24"/>
          <w:szCs w:val="24"/>
        </w:rPr>
        <w:t>20</w:t>
      </w:r>
    </w:p>
    <w:p w:rsidR="008144B0" w:rsidRPr="00AA4258" w:rsidRDefault="008144B0" w:rsidP="008144B0">
      <w:pPr>
        <w:widowControl w:val="0"/>
        <w:jc w:val="both"/>
        <w:rPr>
          <w:b/>
          <w:sz w:val="24"/>
          <w:szCs w:val="24"/>
        </w:rPr>
      </w:pPr>
      <w:r w:rsidRPr="00AA4258">
        <w:rPr>
          <w:b/>
          <w:sz w:val="24"/>
          <w:szCs w:val="24"/>
        </w:rPr>
        <w:t xml:space="preserve">KARAR </w:t>
      </w:r>
      <w:proofErr w:type="gramStart"/>
      <w:r w:rsidRPr="00AA4258">
        <w:rPr>
          <w:b/>
          <w:sz w:val="24"/>
          <w:szCs w:val="24"/>
        </w:rPr>
        <w:t xml:space="preserve">NO         : </w:t>
      </w:r>
      <w:r>
        <w:rPr>
          <w:b/>
          <w:sz w:val="24"/>
          <w:szCs w:val="24"/>
        </w:rPr>
        <w:t>5</w:t>
      </w:r>
      <w:r w:rsidR="00C26C45">
        <w:rPr>
          <w:b/>
          <w:sz w:val="24"/>
          <w:szCs w:val="24"/>
        </w:rPr>
        <w:t>9</w:t>
      </w:r>
      <w:proofErr w:type="gramEnd"/>
    </w:p>
    <w:p w:rsidR="008144B0" w:rsidRPr="00AA4258" w:rsidRDefault="008144B0" w:rsidP="008144B0">
      <w:pPr>
        <w:widowControl w:val="0"/>
        <w:ind w:firstLine="708"/>
        <w:jc w:val="both"/>
        <w:rPr>
          <w:b/>
          <w:sz w:val="24"/>
          <w:szCs w:val="24"/>
        </w:rPr>
      </w:pPr>
    </w:p>
    <w:p w:rsidR="008144B0" w:rsidRPr="00AA4258" w:rsidRDefault="008144B0" w:rsidP="008144B0">
      <w:pPr>
        <w:widowControl w:val="0"/>
        <w:tabs>
          <w:tab w:val="left" w:pos="3435"/>
        </w:tabs>
        <w:jc w:val="both"/>
        <w:rPr>
          <w:sz w:val="24"/>
          <w:szCs w:val="24"/>
        </w:rPr>
      </w:pPr>
    </w:p>
    <w:p w:rsidR="008144B0" w:rsidRPr="00C92FD5" w:rsidRDefault="008144B0" w:rsidP="008144B0">
      <w:pPr>
        <w:pStyle w:val="GvdeMetni"/>
        <w:widowControl w:val="0"/>
        <w:rPr>
          <w:szCs w:val="24"/>
        </w:rPr>
      </w:pPr>
      <w:r>
        <w:rPr>
          <w:szCs w:val="24"/>
        </w:rPr>
        <w:tab/>
      </w:r>
      <w:r w:rsidRPr="00C92FD5">
        <w:rPr>
          <w:szCs w:val="24"/>
        </w:rPr>
        <w:t>İl Hıfzıs</w:t>
      </w:r>
      <w:r>
        <w:rPr>
          <w:szCs w:val="24"/>
        </w:rPr>
        <w:t>s</w:t>
      </w:r>
      <w:r w:rsidRPr="00C92FD5">
        <w:rPr>
          <w:szCs w:val="24"/>
        </w:rPr>
        <w:t>ıhha Meclisi; Umumi Hıfzıs</w:t>
      </w:r>
      <w:r>
        <w:rPr>
          <w:szCs w:val="24"/>
        </w:rPr>
        <w:t>s</w:t>
      </w:r>
      <w:r w:rsidRPr="00C92FD5">
        <w:rPr>
          <w:szCs w:val="24"/>
        </w:rPr>
        <w:t xml:space="preserve">ıhha Kanununun 23.Maddesi gereğince </w:t>
      </w:r>
      <w:r>
        <w:rPr>
          <w:szCs w:val="24"/>
        </w:rPr>
        <w:t>1</w:t>
      </w:r>
      <w:r w:rsidR="00C26C45">
        <w:rPr>
          <w:szCs w:val="24"/>
        </w:rPr>
        <w:t>6</w:t>
      </w:r>
      <w:r w:rsidRPr="00C92FD5">
        <w:rPr>
          <w:szCs w:val="24"/>
        </w:rPr>
        <w:t>/</w:t>
      </w:r>
      <w:r>
        <w:rPr>
          <w:szCs w:val="24"/>
        </w:rPr>
        <w:t>06</w:t>
      </w:r>
      <w:r w:rsidRPr="00C92FD5">
        <w:rPr>
          <w:szCs w:val="24"/>
        </w:rPr>
        <w:t>/20</w:t>
      </w:r>
      <w:r>
        <w:rPr>
          <w:szCs w:val="24"/>
        </w:rPr>
        <w:t>20</w:t>
      </w:r>
      <w:r w:rsidRPr="00C92FD5">
        <w:rPr>
          <w:szCs w:val="24"/>
        </w:rPr>
        <w:t xml:space="preserve"> tarihinde Vali </w:t>
      </w:r>
      <w:r>
        <w:rPr>
          <w:szCs w:val="24"/>
        </w:rPr>
        <w:t xml:space="preserve">Fuat GÜREL </w:t>
      </w:r>
      <w:r w:rsidRPr="00C92FD5">
        <w:rPr>
          <w:szCs w:val="24"/>
        </w:rPr>
        <w:t>başkanlığında aşağıda isimleri belirtilen üyelerin iştiraki ile gündemdeki maddeleri görüşmek üzere toplanmış olup, aşağıdaki karar</w:t>
      </w:r>
      <w:r>
        <w:rPr>
          <w:szCs w:val="24"/>
        </w:rPr>
        <w:t>ları</w:t>
      </w:r>
      <w:r w:rsidRPr="00C92FD5">
        <w:rPr>
          <w:szCs w:val="24"/>
        </w:rPr>
        <w:t xml:space="preserve"> almıştır.</w:t>
      </w:r>
    </w:p>
    <w:p w:rsidR="008144B0" w:rsidRPr="00C92FD5" w:rsidRDefault="008144B0" w:rsidP="008144B0">
      <w:pPr>
        <w:pStyle w:val="GvdeMetni"/>
        <w:widowControl w:val="0"/>
        <w:ind w:firstLine="708"/>
        <w:rPr>
          <w:szCs w:val="24"/>
        </w:rPr>
      </w:pPr>
    </w:p>
    <w:p w:rsidR="008144B0" w:rsidRPr="007A4008" w:rsidRDefault="008144B0" w:rsidP="008144B0">
      <w:pPr>
        <w:pStyle w:val="Balk6"/>
        <w:keepNext w:val="0"/>
        <w:widowControl w:val="0"/>
        <w:numPr>
          <w:ilvl w:val="0"/>
          <w:numId w:val="0"/>
        </w:numPr>
        <w:ind w:left="1152" w:hanging="1152"/>
        <w:jc w:val="both"/>
        <w:rPr>
          <w:b w:val="0"/>
          <w:sz w:val="24"/>
          <w:szCs w:val="24"/>
          <w:u w:val="none"/>
        </w:rPr>
      </w:pPr>
    </w:p>
    <w:p w:rsidR="008144B0" w:rsidRPr="007A4008" w:rsidRDefault="008144B0" w:rsidP="008144B0">
      <w:pPr>
        <w:pStyle w:val="Balk6"/>
        <w:keepNext w:val="0"/>
        <w:widowControl w:val="0"/>
        <w:numPr>
          <w:ilvl w:val="0"/>
          <w:numId w:val="0"/>
        </w:numPr>
        <w:ind w:left="1152" w:hanging="1152"/>
        <w:jc w:val="both"/>
        <w:rPr>
          <w:sz w:val="24"/>
          <w:szCs w:val="24"/>
        </w:rPr>
      </w:pPr>
      <w:r w:rsidRPr="007A4008">
        <w:rPr>
          <w:sz w:val="24"/>
          <w:szCs w:val="24"/>
        </w:rPr>
        <w:t>K A R A R</w:t>
      </w:r>
    </w:p>
    <w:p w:rsidR="008144B0" w:rsidRDefault="008144B0" w:rsidP="008144B0">
      <w:pPr>
        <w:rPr>
          <w:sz w:val="18"/>
        </w:rPr>
      </w:pPr>
    </w:p>
    <w:p w:rsidR="001E19A0" w:rsidRDefault="001E19A0" w:rsidP="001E19A0">
      <w:pPr>
        <w:pStyle w:val="GvdeMetni"/>
        <w:spacing w:before="1" w:line="218" w:lineRule="auto"/>
        <w:ind w:right="128"/>
        <w:rPr>
          <w:sz w:val="18"/>
        </w:rPr>
      </w:pPr>
    </w:p>
    <w:p w:rsidR="008144B0" w:rsidRPr="00EA6754" w:rsidRDefault="008144B0" w:rsidP="001E19A0">
      <w:pPr>
        <w:pStyle w:val="GvdeMetni"/>
        <w:spacing w:before="1" w:line="218" w:lineRule="auto"/>
        <w:ind w:right="128" w:firstLine="708"/>
        <w:rPr>
          <w:szCs w:val="24"/>
        </w:rPr>
      </w:pPr>
      <w:r w:rsidRPr="00EA6754">
        <w:rPr>
          <w:szCs w:val="24"/>
        </w:rPr>
        <w:t>Koronavirüs salgınının görüldüğü andan itibaren, Sağl</w:t>
      </w:r>
      <w:r w:rsidR="001E19A0">
        <w:rPr>
          <w:szCs w:val="24"/>
        </w:rPr>
        <w:t xml:space="preserve">ık Bakanlığı ve Bilim Kurulunun </w:t>
      </w:r>
      <w:r w:rsidRPr="00EA6754">
        <w:rPr>
          <w:spacing w:val="5"/>
          <w:szCs w:val="24"/>
        </w:rPr>
        <w:t xml:space="preserve">önerileri, </w:t>
      </w:r>
      <w:r w:rsidRPr="00EA6754">
        <w:rPr>
          <w:spacing w:val="4"/>
          <w:szCs w:val="24"/>
        </w:rPr>
        <w:t xml:space="preserve">Sayın </w:t>
      </w:r>
      <w:r w:rsidRPr="00EA6754">
        <w:rPr>
          <w:spacing w:val="5"/>
          <w:szCs w:val="24"/>
        </w:rPr>
        <w:t xml:space="preserve">Cumhurbaşkanımızın talimatları doğrultusunda salgının/bulaşın </w:t>
      </w:r>
      <w:r w:rsidRPr="00EA6754">
        <w:rPr>
          <w:spacing w:val="6"/>
          <w:szCs w:val="24"/>
        </w:rPr>
        <w:t>toplum</w:t>
      </w:r>
      <w:r w:rsidR="00B44650">
        <w:rPr>
          <w:spacing w:val="6"/>
          <w:szCs w:val="24"/>
        </w:rPr>
        <w:t xml:space="preserve"> </w:t>
      </w:r>
      <w:r w:rsidRPr="00EA6754">
        <w:rPr>
          <w:spacing w:val="6"/>
          <w:szCs w:val="24"/>
        </w:rPr>
        <w:t xml:space="preserve">sağlığı </w:t>
      </w:r>
      <w:r w:rsidRPr="00EA6754">
        <w:rPr>
          <w:spacing w:val="4"/>
          <w:szCs w:val="24"/>
        </w:rPr>
        <w:t xml:space="preserve">ve </w:t>
      </w:r>
      <w:r w:rsidRPr="00EA6754">
        <w:rPr>
          <w:spacing w:val="6"/>
          <w:szCs w:val="24"/>
        </w:rPr>
        <w:t xml:space="preserve">kamu düzeni açısından </w:t>
      </w:r>
      <w:r w:rsidRPr="00EA6754">
        <w:rPr>
          <w:spacing w:val="7"/>
          <w:szCs w:val="24"/>
        </w:rPr>
        <w:t xml:space="preserve">oluşturduğu </w:t>
      </w:r>
      <w:r w:rsidRPr="00EA6754">
        <w:rPr>
          <w:spacing w:val="6"/>
          <w:szCs w:val="24"/>
        </w:rPr>
        <w:t xml:space="preserve">riski </w:t>
      </w:r>
      <w:r w:rsidRPr="00EA6754">
        <w:rPr>
          <w:spacing w:val="7"/>
          <w:szCs w:val="24"/>
        </w:rPr>
        <w:t xml:space="preserve">yönetme, </w:t>
      </w:r>
      <w:r w:rsidRPr="00EA6754">
        <w:rPr>
          <w:spacing w:val="6"/>
          <w:szCs w:val="24"/>
        </w:rPr>
        <w:t xml:space="preserve">sosyal </w:t>
      </w:r>
      <w:proofErr w:type="gramStart"/>
      <w:r w:rsidRPr="00EA6754">
        <w:rPr>
          <w:spacing w:val="6"/>
          <w:szCs w:val="24"/>
        </w:rPr>
        <w:t>izolasyonu</w:t>
      </w:r>
      <w:proofErr w:type="gramEnd"/>
      <w:r w:rsidR="00B44650">
        <w:rPr>
          <w:spacing w:val="6"/>
          <w:szCs w:val="24"/>
        </w:rPr>
        <w:t xml:space="preserve"> </w:t>
      </w:r>
      <w:r w:rsidR="00B44650">
        <w:rPr>
          <w:spacing w:val="8"/>
          <w:szCs w:val="24"/>
        </w:rPr>
        <w:t>t</w:t>
      </w:r>
      <w:r w:rsidRPr="00EA6754">
        <w:rPr>
          <w:spacing w:val="8"/>
          <w:szCs w:val="24"/>
        </w:rPr>
        <w:t xml:space="preserve">emin, </w:t>
      </w:r>
      <w:r w:rsidRPr="00EA6754">
        <w:rPr>
          <w:spacing w:val="3"/>
          <w:szCs w:val="24"/>
        </w:rPr>
        <w:t xml:space="preserve">güvenli mesafeyi koruma </w:t>
      </w:r>
      <w:r w:rsidRPr="00EA6754">
        <w:rPr>
          <w:szCs w:val="24"/>
        </w:rPr>
        <w:t xml:space="preserve">ve </w:t>
      </w:r>
      <w:r w:rsidRPr="00EA6754">
        <w:rPr>
          <w:spacing w:val="3"/>
          <w:szCs w:val="24"/>
        </w:rPr>
        <w:t xml:space="preserve">yayılım hızını kontrol altında tutmak amacıyla birçok </w:t>
      </w:r>
      <w:r w:rsidRPr="00EA6754">
        <w:rPr>
          <w:spacing w:val="4"/>
          <w:szCs w:val="24"/>
        </w:rPr>
        <w:t xml:space="preserve">tedbir </w:t>
      </w:r>
      <w:r w:rsidRPr="00EA6754">
        <w:rPr>
          <w:szCs w:val="24"/>
        </w:rPr>
        <w:t>kararı alınarak uygulamaya geçirilmiştir.</w:t>
      </w:r>
    </w:p>
    <w:p w:rsidR="001E19A0" w:rsidRDefault="008144B0" w:rsidP="001E19A0">
      <w:pPr>
        <w:pStyle w:val="GvdeMetni"/>
        <w:spacing w:before="74" w:line="218" w:lineRule="auto"/>
        <w:ind w:right="131" w:firstLine="368"/>
      </w:pPr>
      <w:r>
        <w:rPr>
          <w:spacing w:val="5"/>
          <w:szCs w:val="24"/>
        </w:rPr>
        <w:tab/>
      </w:r>
      <w:r w:rsidRPr="00EA6754">
        <w:rPr>
          <w:spacing w:val="5"/>
          <w:szCs w:val="24"/>
        </w:rPr>
        <w:t>Alınan tedbirler</w:t>
      </w:r>
      <w:r w:rsidR="00B95ADE">
        <w:rPr>
          <w:spacing w:val="5"/>
          <w:szCs w:val="24"/>
        </w:rPr>
        <w:t>e</w:t>
      </w:r>
      <w:r w:rsidRPr="00EA6754">
        <w:rPr>
          <w:spacing w:val="5"/>
          <w:szCs w:val="24"/>
        </w:rPr>
        <w:t xml:space="preserve"> </w:t>
      </w:r>
      <w:r w:rsidR="00B95ADE">
        <w:rPr>
          <w:spacing w:val="5"/>
          <w:szCs w:val="24"/>
        </w:rPr>
        <w:t xml:space="preserve">ilave olarak </w:t>
      </w:r>
      <w:r>
        <w:t xml:space="preserve">aşağıda </w:t>
      </w:r>
      <w:r w:rsidR="00B95ADE">
        <w:t>kararların</w:t>
      </w:r>
      <w:r>
        <w:t xml:space="preserve"> alınması gerek</w:t>
      </w:r>
      <w:r w:rsidR="00A0448F">
        <w:t>li görülmüştür</w:t>
      </w:r>
      <w:proofErr w:type="gramStart"/>
      <w:r w:rsidR="00A0448F">
        <w:t>.</w:t>
      </w:r>
      <w:r>
        <w:t>.</w:t>
      </w:r>
      <w:proofErr w:type="gramEnd"/>
      <w:r>
        <w:t xml:space="preserve"> Bu kapsamda;</w:t>
      </w:r>
    </w:p>
    <w:p w:rsidR="00766C18" w:rsidRDefault="00077FFD" w:rsidP="00077FFD">
      <w:pPr>
        <w:pStyle w:val="GvdeMetni"/>
        <w:widowControl w:val="0"/>
        <w:numPr>
          <w:ilvl w:val="0"/>
          <w:numId w:val="8"/>
        </w:numPr>
        <w:tabs>
          <w:tab w:val="left" w:pos="448"/>
        </w:tabs>
        <w:autoSpaceDE w:val="0"/>
        <w:autoSpaceDN w:val="0"/>
        <w:spacing w:before="121"/>
        <w:ind w:right="171"/>
      </w:pPr>
      <w:r>
        <w:t xml:space="preserve"> </w:t>
      </w:r>
      <w:proofErr w:type="gramStart"/>
      <w:r>
        <w:t>İl Hıfzıs</w:t>
      </w:r>
      <w:r w:rsidR="008331F6">
        <w:t>s</w:t>
      </w:r>
      <w:r>
        <w:t xml:space="preserve">ıhha Meclis Kurulunun 09/06/2020 tarih ve 57 </w:t>
      </w:r>
      <w:proofErr w:type="spellStart"/>
      <w:r>
        <w:t>no'lu</w:t>
      </w:r>
      <w:proofErr w:type="spellEnd"/>
      <w:r>
        <w:t xml:space="preserve"> kararın</w:t>
      </w:r>
      <w:r w:rsidR="00B95ADE">
        <w:t xml:space="preserve">ın </w:t>
      </w:r>
      <w:r>
        <w:t>4. maddesinde belirtilen"</w:t>
      </w:r>
      <w:r w:rsidRPr="00077FFD">
        <w:t xml:space="preserve"> </w:t>
      </w:r>
      <w:r>
        <w:t xml:space="preserve">restoran, lokanta, kafeterya, kıraathane vb. işletmelerce sunulan hizmetlere duyulan ihtiyacın artması nedeniyle bahse konu işletmelerin kapanış saatlerinin 09.06.2020 </w:t>
      </w:r>
      <w:r w:rsidR="0058067D">
        <w:t xml:space="preserve">tarihinden itibaren saat: </w:t>
      </w:r>
      <w:r>
        <w:t>24.00’e kadar uzatılmasına,</w:t>
      </w:r>
      <w:r w:rsidR="0058067D">
        <w:t xml:space="preserve">" </w:t>
      </w:r>
      <w:r>
        <w:t>dair hükmün devam</w:t>
      </w:r>
      <w:r w:rsidR="0058067D">
        <w:t xml:space="preserve"> edilmesine ve</w:t>
      </w:r>
      <w:r w:rsidR="00766C18">
        <w:t xml:space="preserve"> </w:t>
      </w:r>
      <w:r w:rsidR="00B95ADE">
        <w:t>saat 24.00</w:t>
      </w:r>
      <w:r w:rsidR="00766C18">
        <w:t>'den sonra hizmet verilmemesine,</w:t>
      </w:r>
      <w:r>
        <w:t xml:space="preserve"> </w:t>
      </w:r>
      <w:proofErr w:type="gramEnd"/>
    </w:p>
    <w:p w:rsidR="00766C18" w:rsidRDefault="00766C18" w:rsidP="00077FFD">
      <w:pPr>
        <w:pStyle w:val="GvdeMetni"/>
        <w:widowControl w:val="0"/>
        <w:numPr>
          <w:ilvl w:val="0"/>
          <w:numId w:val="8"/>
        </w:numPr>
        <w:tabs>
          <w:tab w:val="left" w:pos="448"/>
        </w:tabs>
        <w:autoSpaceDE w:val="0"/>
        <w:autoSpaceDN w:val="0"/>
        <w:spacing w:before="121"/>
        <w:ind w:right="171"/>
      </w:pPr>
      <w:r>
        <w:t>P</w:t>
      </w:r>
      <w:r w:rsidR="00077FFD">
        <w:t>aket servis,</w:t>
      </w:r>
      <w:r w:rsidR="00B95ADE">
        <w:t xml:space="preserve"> </w:t>
      </w:r>
      <w:r w:rsidR="00077FFD">
        <w:t xml:space="preserve">gel al benzeri </w:t>
      </w:r>
      <w:r>
        <w:t>şeklinde hizmet veren işyerlerinin saat</w:t>
      </w:r>
      <w:r w:rsidR="0058067D">
        <w:t>:</w:t>
      </w:r>
      <w:r>
        <w:t xml:space="preserve"> 01.00'a kadar hizmet verme</w:t>
      </w:r>
      <w:r w:rsidR="00B95ADE">
        <w:t>leri</w:t>
      </w:r>
      <w:r w:rsidR="00B9632C">
        <w:t>ne ve</w:t>
      </w:r>
      <w:r>
        <w:t xml:space="preserve"> bahsi geçen saatten sonra hizmet verilmemesine,</w:t>
      </w:r>
    </w:p>
    <w:p w:rsidR="00077FFD" w:rsidRDefault="00766C18" w:rsidP="00077FFD">
      <w:pPr>
        <w:pStyle w:val="GvdeMetni"/>
        <w:widowControl w:val="0"/>
        <w:numPr>
          <w:ilvl w:val="0"/>
          <w:numId w:val="8"/>
        </w:numPr>
        <w:tabs>
          <w:tab w:val="left" w:pos="448"/>
        </w:tabs>
        <w:autoSpaceDE w:val="0"/>
        <w:autoSpaceDN w:val="0"/>
        <w:spacing w:before="121"/>
        <w:ind w:right="171"/>
      </w:pPr>
      <w:r>
        <w:t xml:space="preserve">Restoran, lokanta, kafeterya, pastane, kıraathane vb. gıda </w:t>
      </w:r>
      <w:proofErr w:type="gramStart"/>
      <w:r>
        <w:t xml:space="preserve">işletmelerin </w:t>
      </w:r>
      <w:r w:rsidR="00077FFD">
        <w:t xml:space="preserve"> </w:t>
      </w:r>
      <w:r>
        <w:t>kabul</w:t>
      </w:r>
      <w:proofErr w:type="gramEnd"/>
      <w:r>
        <w:t xml:space="preserve"> edeceği müşterilerin</w:t>
      </w:r>
      <w:r w:rsidR="002F6449">
        <w:t>,</w:t>
      </w:r>
      <w:r>
        <w:t xml:space="preserve"> </w:t>
      </w:r>
      <w:r w:rsidR="002F6449">
        <w:t>Halk Sağlığı Genel Müdürlüğünün "Covid-19 Salgın Yönetimi ve Çalışma Rehberi"</w:t>
      </w:r>
      <w:r>
        <w:t xml:space="preserve"> </w:t>
      </w:r>
      <w:r w:rsidR="002F6449" w:rsidRPr="001E19A0">
        <w:t>kapsamında</w:t>
      </w:r>
      <w:r w:rsidR="002F6449">
        <w:t xml:space="preserve"> oturma planla</w:t>
      </w:r>
      <w:r w:rsidR="00B9632C">
        <w:t>malarının</w:t>
      </w:r>
      <w:r w:rsidR="002F6449">
        <w:t xml:space="preserve"> yap</w:t>
      </w:r>
      <w:r w:rsidR="008331F6">
        <w:t>ıl</w:t>
      </w:r>
      <w:r w:rsidR="002F6449">
        <w:t>ma</w:t>
      </w:r>
      <w:r w:rsidR="008331F6">
        <w:t>sına ve bu planlamanın müşterinin göreceği şekilde işyerlerine asılmasına,</w:t>
      </w:r>
    </w:p>
    <w:p w:rsidR="008331F6" w:rsidRDefault="008331F6" w:rsidP="00077FFD">
      <w:pPr>
        <w:pStyle w:val="GvdeMetni"/>
        <w:widowControl w:val="0"/>
        <w:numPr>
          <w:ilvl w:val="0"/>
          <w:numId w:val="8"/>
        </w:numPr>
        <w:tabs>
          <w:tab w:val="left" w:pos="448"/>
        </w:tabs>
        <w:autoSpaceDE w:val="0"/>
        <w:autoSpaceDN w:val="0"/>
        <w:spacing w:before="121"/>
        <w:ind w:right="171"/>
      </w:pPr>
      <w:r>
        <w:t>Ayrıca</w:t>
      </w:r>
      <w:r w:rsidR="00A44D22">
        <w:t>,</w:t>
      </w:r>
      <w:r>
        <w:t xml:space="preserve"> daha önceki İl Hıfzıssıhha Meclis Kurulunun almış olduğu</w:t>
      </w:r>
      <w:r w:rsidR="00B95ADE">
        <w:t xml:space="preserve"> önceki karar</w:t>
      </w:r>
      <w:r w:rsidR="00B9632C">
        <w:t>lar</w:t>
      </w:r>
      <w:r w:rsidR="00B95ADE">
        <w:t xml:space="preserve"> gereği</w:t>
      </w:r>
      <w:r w:rsidR="00B9632C">
        <w:t>,</w:t>
      </w:r>
      <w:r w:rsidR="00011794">
        <w:t xml:space="preserve"> tüm </w:t>
      </w:r>
      <w:r>
        <w:t>işyerlerinde maske takılma</w:t>
      </w:r>
      <w:r w:rsidR="00B9632C">
        <w:t>sı</w:t>
      </w:r>
      <w:r>
        <w:t xml:space="preserve"> zorunluluğun </w:t>
      </w:r>
      <w:r w:rsidR="00B95ADE">
        <w:t>devam</w:t>
      </w:r>
      <w:r w:rsidR="0058067D">
        <w:t xml:space="preserve"> edilmesine</w:t>
      </w:r>
      <w:r w:rsidR="00B95ADE">
        <w:t xml:space="preserve">, işyerlerinde maske takmayan vatandaşlarımızın (personel ve müşteri) </w:t>
      </w:r>
      <w:r w:rsidR="00AD6E2C">
        <w:t xml:space="preserve">tüm </w:t>
      </w:r>
      <w:r w:rsidR="00A44D22">
        <w:t>sorumlulu</w:t>
      </w:r>
      <w:r w:rsidR="00AD6E2C">
        <w:t>ğunun, işyeri sahibine ait</w:t>
      </w:r>
      <w:r w:rsidR="00A44D22">
        <w:t xml:space="preserve"> olmasına,</w:t>
      </w:r>
    </w:p>
    <w:p w:rsidR="00E30322" w:rsidRDefault="00E30322" w:rsidP="00E30322">
      <w:pPr>
        <w:pStyle w:val="ListeParagraf"/>
        <w:widowControl w:val="0"/>
        <w:tabs>
          <w:tab w:val="left" w:pos="1673"/>
        </w:tabs>
        <w:autoSpaceDE w:val="0"/>
        <w:autoSpaceDN w:val="0"/>
        <w:spacing w:before="59" w:line="218" w:lineRule="auto"/>
        <w:ind w:right="110"/>
        <w:jc w:val="both"/>
      </w:pPr>
    </w:p>
    <w:p w:rsidR="00707A58" w:rsidRPr="006D575F" w:rsidRDefault="00707A58" w:rsidP="00707A58">
      <w:pPr>
        <w:jc w:val="both"/>
        <w:rPr>
          <w:sz w:val="24"/>
          <w:szCs w:val="24"/>
          <w:lang w:eastAsia="tr-TR"/>
        </w:rPr>
      </w:pPr>
      <w:r>
        <w:rPr>
          <w:sz w:val="24"/>
          <w:szCs w:val="24"/>
          <w:lang w:eastAsia="tr-TR"/>
        </w:rPr>
        <w:tab/>
      </w:r>
      <w:r w:rsidRPr="007D0A4C">
        <w:rPr>
          <w:sz w:val="24"/>
          <w:szCs w:val="24"/>
          <w:lang w:eastAsia="tr-TR"/>
        </w:rPr>
        <w:t>Alınan bu kararlara uymayanlara 1593 sayılı Umumi Hıfzıssıhha Kanunu’nun 282. Maddesi gereği ve 5326 sayılı Kabahatler Kanunu’nun 32. Maddesi gereğince idari para cezası ve konusu suç teşkil eden davranışlara ilişkin Türk Ceza Kanununun 195 inci maddesi kapsamında gerekli adli işlemlerin uygulanmasına;</w:t>
      </w:r>
    </w:p>
    <w:p w:rsidR="00A11925" w:rsidRPr="004979DA" w:rsidRDefault="00707A58" w:rsidP="004979DA">
      <w:pPr>
        <w:pStyle w:val="NormalWeb"/>
        <w:spacing w:after="0"/>
        <w:jc w:val="both"/>
        <w:rPr>
          <w:color w:val="000000" w:themeColor="text1"/>
        </w:rPr>
      </w:pPr>
      <w:r>
        <w:rPr>
          <w:color w:val="000000" w:themeColor="text1"/>
        </w:rPr>
        <w:tab/>
      </w:r>
      <w:r w:rsidRPr="00A33CDB">
        <w:rPr>
          <w:color w:val="000000" w:themeColor="text1"/>
        </w:rPr>
        <w:t>Oy birliğiyle/çokluğuyla karar verilmiştir.</w:t>
      </w:r>
      <w:bookmarkStart w:id="0" w:name="_GoBack"/>
      <w:bookmarkEnd w:id="0"/>
    </w:p>
    <w:p w:rsidR="00A11925" w:rsidRPr="00A11925" w:rsidRDefault="00A11925" w:rsidP="001A2BC8">
      <w:pPr>
        <w:pStyle w:val="Balk7"/>
        <w:widowControl w:val="0"/>
      </w:pPr>
    </w:p>
    <w:p w:rsidR="00A11925" w:rsidRPr="00A11925" w:rsidRDefault="00A11925" w:rsidP="001A2BC8">
      <w:pPr>
        <w:pStyle w:val="Balk7"/>
        <w:widowControl w:val="0"/>
      </w:pPr>
    </w:p>
    <w:p w:rsidR="00A11925" w:rsidRPr="00A11925" w:rsidRDefault="00A11925" w:rsidP="001A2BC8">
      <w:pPr>
        <w:pStyle w:val="Balk7"/>
        <w:widowControl w:val="0"/>
      </w:pPr>
    </w:p>
    <w:p w:rsidR="00A11925" w:rsidRPr="00A11925" w:rsidRDefault="00A11925" w:rsidP="001A2BC8">
      <w:pPr>
        <w:pStyle w:val="Balk7"/>
        <w:widowControl w:val="0"/>
      </w:pPr>
    </w:p>
    <w:p w:rsidR="00A11925" w:rsidRDefault="00A11925" w:rsidP="00A11925"/>
    <w:p w:rsidR="00A11925" w:rsidRPr="00A11925" w:rsidRDefault="00A11925" w:rsidP="00A11925"/>
    <w:p w:rsidR="00A11925" w:rsidRDefault="00A11925" w:rsidP="001A2BC8">
      <w:pPr>
        <w:pStyle w:val="Balk7"/>
        <w:jc w:val="left"/>
        <w:rPr>
          <w:b/>
          <w:szCs w:val="24"/>
        </w:rPr>
      </w:pPr>
      <w:r>
        <w:rPr>
          <w:b/>
          <w:szCs w:val="24"/>
        </w:rPr>
        <w:t xml:space="preserve">        </w:t>
      </w:r>
    </w:p>
    <w:p w:rsidR="00A11925" w:rsidRDefault="00A11925" w:rsidP="001A2BC8">
      <w:pPr>
        <w:pStyle w:val="Balk7"/>
        <w:jc w:val="left"/>
        <w:rPr>
          <w:b/>
          <w:szCs w:val="24"/>
        </w:rPr>
      </w:pPr>
    </w:p>
    <w:p w:rsidR="00A11925" w:rsidRDefault="00A11925" w:rsidP="001A2BC8">
      <w:pPr>
        <w:pStyle w:val="Balk7"/>
        <w:jc w:val="left"/>
        <w:rPr>
          <w:b/>
          <w:szCs w:val="24"/>
        </w:rPr>
      </w:pPr>
    </w:p>
    <w:p w:rsidR="00A11925" w:rsidRDefault="00A11925" w:rsidP="001A2BC8">
      <w:pPr>
        <w:pStyle w:val="Balk7"/>
        <w:jc w:val="left"/>
        <w:rPr>
          <w:b/>
          <w:szCs w:val="24"/>
        </w:rPr>
      </w:pPr>
    </w:p>
    <w:p w:rsidR="00A11925" w:rsidRDefault="00A11925" w:rsidP="001A2BC8">
      <w:pPr>
        <w:pStyle w:val="Balk7"/>
        <w:jc w:val="left"/>
        <w:rPr>
          <w:b/>
          <w:szCs w:val="24"/>
        </w:rPr>
      </w:pPr>
    </w:p>
    <w:p w:rsidR="00A11925" w:rsidRDefault="00A11925" w:rsidP="001A2BC8">
      <w:pPr>
        <w:pStyle w:val="Balk7"/>
        <w:jc w:val="left"/>
        <w:rPr>
          <w:b/>
          <w:szCs w:val="24"/>
        </w:rPr>
      </w:pPr>
    </w:p>
    <w:p w:rsidR="00A11925" w:rsidRDefault="00A11925" w:rsidP="001A2BC8">
      <w:pPr>
        <w:pStyle w:val="Balk7"/>
        <w:jc w:val="left"/>
        <w:rPr>
          <w:b/>
          <w:szCs w:val="24"/>
        </w:rPr>
      </w:pPr>
    </w:p>
    <w:p w:rsidR="00A11925" w:rsidRDefault="00A11925" w:rsidP="001A2BC8">
      <w:pPr>
        <w:pStyle w:val="Balk7"/>
        <w:jc w:val="left"/>
        <w:rPr>
          <w:b/>
          <w:szCs w:val="24"/>
        </w:rPr>
      </w:pPr>
    </w:p>
    <w:p w:rsidR="00A11925" w:rsidRDefault="00A11925" w:rsidP="001A2BC8">
      <w:pPr>
        <w:pStyle w:val="Balk7"/>
        <w:jc w:val="left"/>
        <w:rPr>
          <w:b/>
          <w:szCs w:val="24"/>
        </w:rPr>
      </w:pPr>
    </w:p>
    <w:p w:rsidR="00A11925" w:rsidRDefault="00A11925" w:rsidP="001A2BC8">
      <w:pPr>
        <w:pStyle w:val="Balk7"/>
        <w:jc w:val="left"/>
        <w:rPr>
          <w:b/>
          <w:szCs w:val="24"/>
        </w:rPr>
      </w:pPr>
    </w:p>
    <w:p w:rsidR="00A11925" w:rsidRDefault="00A11925" w:rsidP="001A2BC8">
      <w:pPr>
        <w:pStyle w:val="Balk7"/>
        <w:jc w:val="left"/>
        <w:rPr>
          <w:b/>
          <w:szCs w:val="24"/>
        </w:rPr>
      </w:pPr>
    </w:p>
    <w:p w:rsidR="00A11925" w:rsidRDefault="00A11925" w:rsidP="001A2BC8">
      <w:pPr>
        <w:pStyle w:val="Balk7"/>
        <w:jc w:val="left"/>
        <w:rPr>
          <w:b/>
          <w:szCs w:val="24"/>
        </w:rPr>
      </w:pPr>
    </w:p>
    <w:p w:rsidR="00A11925" w:rsidRDefault="00A11925" w:rsidP="001A2BC8">
      <w:pPr>
        <w:pStyle w:val="Balk7"/>
        <w:jc w:val="left"/>
        <w:rPr>
          <w:b/>
          <w:szCs w:val="24"/>
        </w:rPr>
      </w:pPr>
    </w:p>
    <w:p w:rsidR="00A11925" w:rsidRDefault="00A11925" w:rsidP="001A2BC8">
      <w:pPr>
        <w:pStyle w:val="Balk7"/>
        <w:jc w:val="left"/>
        <w:rPr>
          <w:b/>
          <w:szCs w:val="24"/>
        </w:rPr>
      </w:pPr>
    </w:p>
    <w:p w:rsidR="00A11925" w:rsidRDefault="00A11925" w:rsidP="001A2BC8">
      <w:pPr>
        <w:pStyle w:val="Balk7"/>
        <w:jc w:val="left"/>
        <w:rPr>
          <w:b/>
          <w:szCs w:val="24"/>
        </w:rPr>
      </w:pPr>
    </w:p>
    <w:p w:rsidR="006B719F" w:rsidRDefault="006B719F"/>
    <w:sectPr w:rsidR="006B719F" w:rsidSect="000D72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pStyle w:val="Balk2"/>
      <w:suff w:val="nothing"/>
      <w:lvlText w:val=""/>
      <w:lvlJc w:val="left"/>
      <w:pPr>
        <w:tabs>
          <w:tab w:val="num" w:pos="0"/>
        </w:tabs>
        <w:ind w:left="576" w:hanging="576"/>
      </w:pPr>
    </w:lvl>
    <w:lvl w:ilvl="2">
      <w:start w:val="1"/>
      <w:numFmt w:val="none"/>
      <w:pStyle w:val="Balk3"/>
      <w:suff w:val="nothing"/>
      <w:lvlText w:val=""/>
      <w:lvlJc w:val="left"/>
      <w:pPr>
        <w:tabs>
          <w:tab w:val="num" w:pos="0"/>
        </w:tabs>
        <w:ind w:left="720" w:hanging="720"/>
      </w:pPr>
    </w:lvl>
    <w:lvl w:ilvl="3">
      <w:start w:val="1"/>
      <w:numFmt w:val="none"/>
      <w:pStyle w:val="Balk4"/>
      <w:suff w:val="nothing"/>
      <w:lvlText w:val=""/>
      <w:lvlJc w:val="left"/>
      <w:pPr>
        <w:tabs>
          <w:tab w:val="num" w:pos="0"/>
        </w:tabs>
        <w:ind w:left="864" w:hanging="864"/>
      </w:pPr>
    </w:lvl>
    <w:lvl w:ilvl="4">
      <w:start w:val="1"/>
      <w:numFmt w:val="none"/>
      <w:pStyle w:val="Balk5"/>
      <w:suff w:val="nothing"/>
      <w:lvlText w:val=""/>
      <w:lvlJc w:val="left"/>
      <w:pPr>
        <w:tabs>
          <w:tab w:val="num" w:pos="0"/>
        </w:tabs>
        <w:ind w:left="1008" w:hanging="1008"/>
      </w:pPr>
    </w:lvl>
    <w:lvl w:ilvl="5">
      <w:start w:val="1"/>
      <w:numFmt w:val="none"/>
      <w:pStyle w:val="Balk6"/>
      <w:suff w:val="nothing"/>
      <w:lvlText w:val=""/>
      <w:lvlJc w:val="left"/>
      <w:pPr>
        <w:tabs>
          <w:tab w:val="num" w:pos="0"/>
        </w:tabs>
        <w:ind w:left="1152" w:hanging="1152"/>
      </w:pPr>
    </w:lvl>
    <w:lvl w:ilvl="6">
      <w:start w:val="1"/>
      <w:numFmt w:val="none"/>
      <w:pStyle w:val="Balk7"/>
      <w:suff w:val="nothing"/>
      <w:lvlText w:val=""/>
      <w:lvlJc w:val="left"/>
      <w:pPr>
        <w:tabs>
          <w:tab w:val="num" w:pos="0"/>
        </w:tabs>
        <w:ind w:left="1296" w:hanging="1296"/>
      </w:pPr>
    </w:lvl>
    <w:lvl w:ilvl="7">
      <w:start w:val="1"/>
      <w:numFmt w:val="none"/>
      <w:pStyle w:val="Balk8"/>
      <w:suff w:val="nothing"/>
      <w:lvlText w:val=""/>
      <w:lvlJc w:val="left"/>
      <w:pPr>
        <w:tabs>
          <w:tab w:val="num" w:pos="0"/>
        </w:tabs>
        <w:ind w:left="1440" w:hanging="1440"/>
      </w:pPr>
    </w:lvl>
    <w:lvl w:ilvl="8">
      <w:start w:val="1"/>
      <w:numFmt w:val="none"/>
      <w:pStyle w:val="Balk9"/>
      <w:suff w:val="nothing"/>
      <w:lvlText w:val=""/>
      <w:lvlJc w:val="left"/>
      <w:pPr>
        <w:tabs>
          <w:tab w:val="num" w:pos="0"/>
        </w:tabs>
        <w:ind w:left="1584" w:hanging="1584"/>
      </w:pPr>
    </w:lvl>
  </w:abstractNum>
  <w:abstractNum w:abstractNumId="1" w15:restartNumberingAfterBreak="0">
    <w:nsid w:val="04A25940"/>
    <w:multiLevelType w:val="hybridMultilevel"/>
    <w:tmpl w:val="644C149C"/>
    <w:lvl w:ilvl="0" w:tplc="215C4CA2">
      <w:numFmt w:val="bullet"/>
      <w:lvlText w:val="•"/>
      <w:lvlJc w:val="left"/>
      <w:pPr>
        <w:ind w:left="773" w:hanging="135"/>
      </w:pPr>
      <w:rPr>
        <w:rFonts w:ascii="Times New Roman" w:eastAsia="Times New Roman" w:hAnsi="Times New Roman" w:cs="Times New Roman" w:hint="default"/>
        <w:w w:val="101"/>
        <w:sz w:val="24"/>
        <w:szCs w:val="24"/>
        <w:lang w:val="tr-TR" w:eastAsia="en-US" w:bidi="ar-SA"/>
      </w:rPr>
    </w:lvl>
    <w:lvl w:ilvl="1" w:tplc="57B631B2">
      <w:numFmt w:val="bullet"/>
      <w:lvlText w:val="•"/>
      <w:lvlJc w:val="left"/>
      <w:pPr>
        <w:ind w:left="1640" w:hanging="135"/>
      </w:pPr>
      <w:rPr>
        <w:rFonts w:hint="default"/>
        <w:lang w:val="tr-TR" w:eastAsia="en-US" w:bidi="ar-SA"/>
      </w:rPr>
    </w:lvl>
    <w:lvl w:ilvl="2" w:tplc="C0C841C2">
      <w:numFmt w:val="bullet"/>
      <w:lvlText w:val="•"/>
      <w:lvlJc w:val="left"/>
      <w:pPr>
        <w:ind w:left="2500" w:hanging="135"/>
      </w:pPr>
      <w:rPr>
        <w:rFonts w:hint="default"/>
        <w:lang w:val="tr-TR" w:eastAsia="en-US" w:bidi="ar-SA"/>
      </w:rPr>
    </w:lvl>
    <w:lvl w:ilvl="3" w:tplc="047C8784">
      <w:numFmt w:val="bullet"/>
      <w:lvlText w:val="•"/>
      <w:lvlJc w:val="left"/>
      <w:pPr>
        <w:ind w:left="3360" w:hanging="135"/>
      </w:pPr>
      <w:rPr>
        <w:rFonts w:hint="default"/>
        <w:lang w:val="tr-TR" w:eastAsia="en-US" w:bidi="ar-SA"/>
      </w:rPr>
    </w:lvl>
    <w:lvl w:ilvl="4" w:tplc="34F8690C">
      <w:numFmt w:val="bullet"/>
      <w:lvlText w:val="•"/>
      <w:lvlJc w:val="left"/>
      <w:pPr>
        <w:ind w:left="4220" w:hanging="135"/>
      </w:pPr>
      <w:rPr>
        <w:rFonts w:hint="default"/>
        <w:lang w:val="tr-TR" w:eastAsia="en-US" w:bidi="ar-SA"/>
      </w:rPr>
    </w:lvl>
    <w:lvl w:ilvl="5" w:tplc="4860E59A">
      <w:numFmt w:val="bullet"/>
      <w:lvlText w:val="•"/>
      <w:lvlJc w:val="left"/>
      <w:pPr>
        <w:ind w:left="5080" w:hanging="135"/>
      </w:pPr>
      <w:rPr>
        <w:rFonts w:hint="default"/>
        <w:lang w:val="tr-TR" w:eastAsia="en-US" w:bidi="ar-SA"/>
      </w:rPr>
    </w:lvl>
    <w:lvl w:ilvl="6" w:tplc="E806DCBE">
      <w:numFmt w:val="bullet"/>
      <w:lvlText w:val="•"/>
      <w:lvlJc w:val="left"/>
      <w:pPr>
        <w:ind w:left="5940" w:hanging="135"/>
      </w:pPr>
      <w:rPr>
        <w:rFonts w:hint="default"/>
        <w:lang w:val="tr-TR" w:eastAsia="en-US" w:bidi="ar-SA"/>
      </w:rPr>
    </w:lvl>
    <w:lvl w:ilvl="7" w:tplc="E76CB224">
      <w:numFmt w:val="bullet"/>
      <w:lvlText w:val="•"/>
      <w:lvlJc w:val="left"/>
      <w:pPr>
        <w:ind w:left="6800" w:hanging="135"/>
      </w:pPr>
      <w:rPr>
        <w:rFonts w:hint="default"/>
        <w:lang w:val="tr-TR" w:eastAsia="en-US" w:bidi="ar-SA"/>
      </w:rPr>
    </w:lvl>
    <w:lvl w:ilvl="8" w:tplc="AC2EE82E">
      <w:numFmt w:val="bullet"/>
      <w:lvlText w:val="•"/>
      <w:lvlJc w:val="left"/>
      <w:pPr>
        <w:ind w:left="7660" w:hanging="135"/>
      </w:pPr>
      <w:rPr>
        <w:rFonts w:hint="default"/>
        <w:lang w:val="tr-TR" w:eastAsia="en-US" w:bidi="ar-SA"/>
      </w:rPr>
    </w:lvl>
  </w:abstractNum>
  <w:abstractNum w:abstractNumId="2" w15:restartNumberingAfterBreak="0">
    <w:nsid w:val="14234834"/>
    <w:multiLevelType w:val="hybridMultilevel"/>
    <w:tmpl w:val="E5AEFE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4826652"/>
    <w:multiLevelType w:val="hybridMultilevel"/>
    <w:tmpl w:val="5B926A6E"/>
    <w:lvl w:ilvl="0" w:tplc="0688DB64">
      <w:start w:val="1"/>
      <w:numFmt w:val="decimal"/>
      <w:lvlText w:val="%1."/>
      <w:lvlJc w:val="left"/>
      <w:pPr>
        <w:ind w:left="189" w:hanging="324"/>
      </w:pPr>
      <w:rPr>
        <w:rFonts w:ascii="Times New Roman" w:eastAsia="Times New Roman" w:hAnsi="Times New Roman" w:cs="Times New Roman" w:hint="default"/>
        <w:b/>
        <w:bCs/>
        <w:spacing w:val="0"/>
        <w:w w:val="101"/>
        <w:sz w:val="24"/>
        <w:szCs w:val="24"/>
        <w:lang w:val="tr-TR" w:eastAsia="en-US" w:bidi="ar-SA"/>
      </w:rPr>
    </w:lvl>
    <w:lvl w:ilvl="1" w:tplc="27D46CCE">
      <w:start w:val="1"/>
      <w:numFmt w:val="upperLetter"/>
      <w:lvlText w:val="%2."/>
      <w:lvlJc w:val="left"/>
      <w:pPr>
        <w:ind w:left="1073" w:hanging="300"/>
      </w:pPr>
      <w:rPr>
        <w:rFonts w:ascii="Times New Roman" w:eastAsia="Times New Roman" w:hAnsi="Times New Roman" w:cs="Times New Roman" w:hint="default"/>
        <w:b/>
        <w:bCs/>
        <w:spacing w:val="0"/>
        <w:w w:val="101"/>
        <w:sz w:val="24"/>
        <w:szCs w:val="24"/>
        <w:lang w:val="tr-TR" w:eastAsia="en-US" w:bidi="ar-SA"/>
      </w:rPr>
    </w:lvl>
    <w:lvl w:ilvl="2" w:tplc="89DAF512">
      <w:numFmt w:val="bullet"/>
      <w:lvlText w:val="•"/>
      <w:lvlJc w:val="left"/>
      <w:pPr>
        <w:ind w:left="2002" w:hanging="300"/>
      </w:pPr>
      <w:rPr>
        <w:rFonts w:hint="default"/>
        <w:lang w:val="tr-TR" w:eastAsia="en-US" w:bidi="ar-SA"/>
      </w:rPr>
    </w:lvl>
    <w:lvl w:ilvl="3" w:tplc="3D403184">
      <w:numFmt w:val="bullet"/>
      <w:lvlText w:val="•"/>
      <w:lvlJc w:val="left"/>
      <w:pPr>
        <w:ind w:left="2924" w:hanging="300"/>
      </w:pPr>
      <w:rPr>
        <w:rFonts w:hint="default"/>
        <w:lang w:val="tr-TR" w:eastAsia="en-US" w:bidi="ar-SA"/>
      </w:rPr>
    </w:lvl>
    <w:lvl w:ilvl="4" w:tplc="F5A0B312">
      <w:numFmt w:val="bullet"/>
      <w:lvlText w:val="•"/>
      <w:lvlJc w:val="left"/>
      <w:pPr>
        <w:ind w:left="3846" w:hanging="300"/>
      </w:pPr>
      <w:rPr>
        <w:rFonts w:hint="default"/>
        <w:lang w:val="tr-TR" w:eastAsia="en-US" w:bidi="ar-SA"/>
      </w:rPr>
    </w:lvl>
    <w:lvl w:ilvl="5" w:tplc="589E251A">
      <w:numFmt w:val="bullet"/>
      <w:lvlText w:val="•"/>
      <w:lvlJc w:val="left"/>
      <w:pPr>
        <w:ind w:left="4768" w:hanging="300"/>
      </w:pPr>
      <w:rPr>
        <w:rFonts w:hint="default"/>
        <w:lang w:val="tr-TR" w:eastAsia="en-US" w:bidi="ar-SA"/>
      </w:rPr>
    </w:lvl>
    <w:lvl w:ilvl="6" w:tplc="D9E0F46A">
      <w:numFmt w:val="bullet"/>
      <w:lvlText w:val="•"/>
      <w:lvlJc w:val="left"/>
      <w:pPr>
        <w:ind w:left="5691" w:hanging="300"/>
      </w:pPr>
      <w:rPr>
        <w:rFonts w:hint="default"/>
        <w:lang w:val="tr-TR" w:eastAsia="en-US" w:bidi="ar-SA"/>
      </w:rPr>
    </w:lvl>
    <w:lvl w:ilvl="7" w:tplc="418E3CC8">
      <w:numFmt w:val="bullet"/>
      <w:lvlText w:val="•"/>
      <w:lvlJc w:val="left"/>
      <w:pPr>
        <w:ind w:left="6613" w:hanging="300"/>
      </w:pPr>
      <w:rPr>
        <w:rFonts w:hint="default"/>
        <w:lang w:val="tr-TR" w:eastAsia="en-US" w:bidi="ar-SA"/>
      </w:rPr>
    </w:lvl>
    <w:lvl w:ilvl="8" w:tplc="4DE819A6">
      <w:numFmt w:val="bullet"/>
      <w:lvlText w:val="•"/>
      <w:lvlJc w:val="left"/>
      <w:pPr>
        <w:ind w:left="7535" w:hanging="300"/>
      </w:pPr>
      <w:rPr>
        <w:rFonts w:hint="default"/>
        <w:lang w:val="tr-TR" w:eastAsia="en-US" w:bidi="ar-SA"/>
      </w:rPr>
    </w:lvl>
  </w:abstractNum>
  <w:abstractNum w:abstractNumId="4" w15:restartNumberingAfterBreak="0">
    <w:nsid w:val="525261ED"/>
    <w:multiLevelType w:val="hybridMultilevel"/>
    <w:tmpl w:val="1124E896"/>
    <w:lvl w:ilvl="0" w:tplc="6150B950">
      <w:numFmt w:val="bullet"/>
      <w:lvlText w:val="•"/>
      <w:lvlJc w:val="left"/>
      <w:pPr>
        <w:ind w:left="944" w:hanging="297"/>
      </w:pPr>
      <w:rPr>
        <w:rFonts w:ascii="Times New Roman" w:eastAsia="Times New Roman" w:hAnsi="Times New Roman" w:cs="Times New Roman" w:hint="default"/>
        <w:w w:val="101"/>
        <w:sz w:val="24"/>
        <w:szCs w:val="24"/>
        <w:lang w:val="tr-TR" w:eastAsia="en-US" w:bidi="ar-SA"/>
      </w:rPr>
    </w:lvl>
    <w:lvl w:ilvl="1" w:tplc="B310FDB8">
      <w:numFmt w:val="bullet"/>
      <w:lvlText w:val="•"/>
      <w:lvlJc w:val="left"/>
      <w:pPr>
        <w:ind w:left="1784" w:hanging="297"/>
      </w:pPr>
      <w:rPr>
        <w:rFonts w:hint="default"/>
        <w:lang w:val="tr-TR" w:eastAsia="en-US" w:bidi="ar-SA"/>
      </w:rPr>
    </w:lvl>
    <w:lvl w:ilvl="2" w:tplc="3E2ED7A2">
      <w:numFmt w:val="bullet"/>
      <w:lvlText w:val="•"/>
      <w:lvlJc w:val="left"/>
      <w:pPr>
        <w:ind w:left="2628" w:hanging="297"/>
      </w:pPr>
      <w:rPr>
        <w:rFonts w:hint="default"/>
        <w:lang w:val="tr-TR" w:eastAsia="en-US" w:bidi="ar-SA"/>
      </w:rPr>
    </w:lvl>
    <w:lvl w:ilvl="3" w:tplc="DC2AF514">
      <w:numFmt w:val="bullet"/>
      <w:lvlText w:val="•"/>
      <w:lvlJc w:val="left"/>
      <w:pPr>
        <w:ind w:left="3472" w:hanging="297"/>
      </w:pPr>
      <w:rPr>
        <w:rFonts w:hint="default"/>
        <w:lang w:val="tr-TR" w:eastAsia="en-US" w:bidi="ar-SA"/>
      </w:rPr>
    </w:lvl>
    <w:lvl w:ilvl="4" w:tplc="AAFC2EA6">
      <w:numFmt w:val="bullet"/>
      <w:lvlText w:val="•"/>
      <w:lvlJc w:val="left"/>
      <w:pPr>
        <w:ind w:left="4316" w:hanging="297"/>
      </w:pPr>
      <w:rPr>
        <w:rFonts w:hint="default"/>
        <w:lang w:val="tr-TR" w:eastAsia="en-US" w:bidi="ar-SA"/>
      </w:rPr>
    </w:lvl>
    <w:lvl w:ilvl="5" w:tplc="2056E55A">
      <w:numFmt w:val="bullet"/>
      <w:lvlText w:val="•"/>
      <w:lvlJc w:val="left"/>
      <w:pPr>
        <w:ind w:left="5160" w:hanging="297"/>
      </w:pPr>
      <w:rPr>
        <w:rFonts w:hint="default"/>
        <w:lang w:val="tr-TR" w:eastAsia="en-US" w:bidi="ar-SA"/>
      </w:rPr>
    </w:lvl>
    <w:lvl w:ilvl="6" w:tplc="4DAC3E6C">
      <w:numFmt w:val="bullet"/>
      <w:lvlText w:val="•"/>
      <w:lvlJc w:val="left"/>
      <w:pPr>
        <w:ind w:left="6004" w:hanging="297"/>
      </w:pPr>
      <w:rPr>
        <w:rFonts w:hint="default"/>
        <w:lang w:val="tr-TR" w:eastAsia="en-US" w:bidi="ar-SA"/>
      </w:rPr>
    </w:lvl>
    <w:lvl w:ilvl="7" w:tplc="4462F254">
      <w:numFmt w:val="bullet"/>
      <w:lvlText w:val="•"/>
      <w:lvlJc w:val="left"/>
      <w:pPr>
        <w:ind w:left="6848" w:hanging="297"/>
      </w:pPr>
      <w:rPr>
        <w:rFonts w:hint="default"/>
        <w:lang w:val="tr-TR" w:eastAsia="en-US" w:bidi="ar-SA"/>
      </w:rPr>
    </w:lvl>
    <w:lvl w:ilvl="8" w:tplc="1E26E836">
      <w:numFmt w:val="bullet"/>
      <w:lvlText w:val="•"/>
      <w:lvlJc w:val="left"/>
      <w:pPr>
        <w:ind w:left="7692" w:hanging="297"/>
      </w:pPr>
      <w:rPr>
        <w:rFonts w:hint="default"/>
        <w:lang w:val="tr-TR" w:eastAsia="en-US" w:bidi="ar-SA"/>
      </w:rPr>
    </w:lvl>
  </w:abstractNum>
  <w:abstractNum w:abstractNumId="5" w15:restartNumberingAfterBreak="0">
    <w:nsid w:val="58D81FA9"/>
    <w:multiLevelType w:val="hybridMultilevel"/>
    <w:tmpl w:val="8306213C"/>
    <w:lvl w:ilvl="0" w:tplc="041F000F">
      <w:start w:val="1"/>
      <w:numFmt w:val="decimal"/>
      <w:lvlText w:val="%1."/>
      <w:lvlJc w:val="left"/>
      <w:pPr>
        <w:ind w:left="1110" w:hanging="360"/>
      </w:pPr>
    </w:lvl>
    <w:lvl w:ilvl="1" w:tplc="041F0019">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6" w15:restartNumberingAfterBreak="0">
    <w:nsid w:val="61BE7099"/>
    <w:multiLevelType w:val="hybridMultilevel"/>
    <w:tmpl w:val="51E2CE32"/>
    <w:lvl w:ilvl="0" w:tplc="0688DB64">
      <w:start w:val="1"/>
      <w:numFmt w:val="decimal"/>
      <w:lvlText w:val="%1."/>
      <w:lvlJc w:val="left"/>
      <w:pPr>
        <w:ind w:left="189" w:hanging="324"/>
      </w:pPr>
      <w:rPr>
        <w:rFonts w:ascii="Times New Roman" w:eastAsia="Times New Roman" w:hAnsi="Times New Roman" w:cs="Times New Roman" w:hint="default"/>
        <w:b/>
        <w:bCs/>
        <w:spacing w:val="0"/>
        <w:w w:val="101"/>
        <w:sz w:val="24"/>
        <w:szCs w:val="24"/>
        <w:lang w:val="tr-TR" w:eastAsia="en-US" w:bidi="ar-SA"/>
      </w:rPr>
    </w:lvl>
    <w:lvl w:ilvl="1" w:tplc="27D46CCE">
      <w:start w:val="1"/>
      <w:numFmt w:val="upperLetter"/>
      <w:lvlText w:val="%2."/>
      <w:lvlJc w:val="left"/>
      <w:pPr>
        <w:ind w:left="1073" w:hanging="300"/>
      </w:pPr>
      <w:rPr>
        <w:rFonts w:ascii="Times New Roman" w:eastAsia="Times New Roman" w:hAnsi="Times New Roman" w:cs="Times New Roman" w:hint="default"/>
        <w:b/>
        <w:bCs/>
        <w:spacing w:val="0"/>
        <w:w w:val="101"/>
        <w:sz w:val="24"/>
        <w:szCs w:val="24"/>
        <w:lang w:val="tr-TR" w:eastAsia="en-US" w:bidi="ar-SA"/>
      </w:rPr>
    </w:lvl>
    <w:lvl w:ilvl="2" w:tplc="89DAF512">
      <w:numFmt w:val="bullet"/>
      <w:lvlText w:val="•"/>
      <w:lvlJc w:val="left"/>
      <w:pPr>
        <w:ind w:left="2002" w:hanging="300"/>
      </w:pPr>
      <w:rPr>
        <w:rFonts w:hint="default"/>
        <w:lang w:val="tr-TR" w:eastAsia="en-US" w:bidi="ar-SA"/>
      </w:rPr>
    </w:lvl>
    <w:lvl w:ilvl="3" w:tplc="3D403184">
      <w:numFmt w:val="bullet"/>
      <w:lvlText w:val="•"/>
      <w:lvlJc w:val="left"/>
      <w:pPr>
        <w:ind w:left="2924" w:hanging="300"/>
      </w:pPr>
      <w:rPr>
        <w:rFonts w:hint="default"/>
        <w:lang w:val="tr-TR" w:eastAsia="en-US" w:bidi="ar-SA"/>
      </w:rPr>
    </w:lvl>
    <w:lvl w:ilvl="4" w:tplc="F5A0B312">
      <w:numFmt w:val="bullet"/>
      <w:lvlText w:val="•"/>
      <w:lvlJc w:val="left"/>
      <w:pPr>
        <w:ind w:left="3846" w:hanging="300"/>
      </w:pPr>
      <w:rPr>
        <w:rFonts w:hint="default"/>
        <w:lang w:val="tr-TR" w:eastAsia="en-US" w:bidi="ar-SA"/>
      </w:rPr>
    </w:lvl>
    <w:lvl w:ilvl="5" w:tplc="589E251A">
      <w:numFmt w:val="bullet"/>
      <w:lvlText w:val="•"/>
      <w:lvlJc w:val="left"/>
      <w:pPr>
        <w:ind w:left="4768" w:hanging="300"/>
      </w:pPr>
      <w:rPr>
        <w:rFonts w:hint="default"/>
        <w:lang w:val="tr-TR" w:eastAsia="en-US" w:bidi="ar-SA"/>
      </w:rPr>
    </w:lvl>
    <w:lvl w:ilvl="6" w:tplc="D9E0F46A">
      <w:numFmt w:val="bullet"/>
      <w:lvlText w:val="•"/>
      <w:lvlJc w:val="left"/>
      <w:pPr>
        <w:ind w:left="5691" w:hanging="300"/>
      </w:pPr>
      <w:rPr>
        <w:rFonts w:hint="default"/>
        <w:lang w:val="tr-TR" w:eastAsia="en-US" w:bidi="ar-SA"/>
      </w:rPr>
    </w:lvl>
    <w:lvl w:ilvl="7" w:tplc="418E3CC8">
      <w:numFmt w:val="bullet"/>
      <w:lvlText w:val="•"/>
      <w:lvlJc w:val="left"/>
      <w:pPr>
        <w:ind w:left="6613" w:hanging="300"/>
      </w:pPr>
      <w:rPr>
        <w:rFonts w:hint="default"/>
        <w:lang w:val="tr-TR" w:eastAsia="en-US" w:bidi="ar-SA"/>
      </w:rPr>
    </w:lvl>
    <w:lvl w:ilvl="8" w:tplc="4DE819A6">
      <w:numFmt w:val="bullet"/>
      <w:lvlText w:val="•"/>
      <w:lvlJc w:val="left"/>
      <w:pPr>
        <w:ind w:left="7535" w:hanging="300"/>
      </w:pPr>
      <w:rPr>
        <w:rFonts w:hint="default"/>
        <w:lang w:val="tr-TR" w:eastAsia="en-US" w:bidi="ar-SA"/>
      </w:rPr>
    </w:lvl>
  </w:abstractNum>
  <w:abstractNum w:abstractNumId="7" w15:restartNumberingAfterBreak="0">
    <w:nsid w:val="666F09C9"/>
    <w:multiLevelType w:val="hybridMultilevel"/>
    <w:tmpl w:val="34A2B9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63172"/>
    <w:rsid w:val="00011794"/>
    <w:rsid w:val="00077FFD"/>
    <w:rsid w:val="00085E42"/>
    <w:rsid w:val="000D72E9"/>
    <w:rsid w:val="001831F4"/>
    <w:rsid w:val="00184BFD"/>
    <w:rsid w:val="001A2BC8"/>
    <w:rsid w:val="001E19A0"/>
    <w:rsid w:val="002F3A45"/>
    <w:rsid w:val="002F6449"/>
    <w:rsid w:val="00324AB3"/>
    <w:rsid w:val="00366CED"/>
    <w:rsid w:val="00417474"/>
    <w:rsid w:val="004327F9"/>
    <w:rsid w:val="004979DA"/>
    <w:rsid w:val="00516EB3"/>
    <w:rsid w:val="00531782"/>
    <w:rsid w:val="0054686F"/>
    <w:rsid w:val="00564E17"/>
    <w:rsid w:val="00571341"/>
    <w:rsid w:val="0058067D"/>
    <w:rsid w:val="006215DE"/>
    <w:rsid w:val="00631F97"/>
    <w:rsid w:val="00646FE6"/>
    <w:rsid w:val="00647EE0"/>
    <w:rsid w:val="006649CE"/>
    <w:rsid w:val="00694FB1"/>
    <w:rsid w:val="006B3F6F"/>
    <w:rsid w:val="006B719F"/>
    <w:rsid w:val="00707A58"/>
    <w:rsid w:val="00763302"/>
    <w:rsid w:val="00766C18"/>
    <w:rsid w:val="00810551"/>
    <w:rsid w:val="008144B0"/>
    <w:rsid w:val="008331F6"/>
    <w:rsid w:val="00852F2A"/>
    <w:rsid w:val="0086665B"/>
    <w:rsid w:val="00941AA9"/>
    <w:rsid w:val="009507C8"/>
    <w:rsid w:val="00963172"/>
    <w:rsid w:val="009A30CD"/>
    <w:rsid w:val="009B70A8"/>
    <w:rsid w:val="00A0448F"/>
    <w:rsid w:val="00A11925"/>
    <w:rsid w:val="00A44D22"/>
    <w:rsid w:val="00A54127"/>
    <w:rsid w:val="00AB4C97"/>
    <w:rsid w:val="00AD6E2C"/>
    <w:rsid w:val="00B44650"/>
    <w:rsid w:val="00B95ADE"/>
    <w:rsid w:val="00B9632C"/>
    <w:rsid w:val="00BB73B6"/>
    <w:rsid w:val="00C26C45"/>
    <w:rsid w:val="00C910E9"/>
    <w:rsid w:val="00CC2920"/>
    <w:rsid w:val="00CE5CE4"/>
    <w:rsid w:val="00D00E93"/>
    <w:rsid w:val="00DE63CD"/>
    <w:rsid w:val="00DF6D87"/>
    <w:rsid w:val="00E01417"/>
    <w:rsid w:val="00E30322"/>
    <w:rsid w:val="00FF1C2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C66D3"/>
  <w15:docId w15:val="{A9B19680-DEA1-4C5F-A07F-383D4298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4B0"/>
    <w:pPr>
      <w:suppressAutoHyphens/>
      <w:spacing w:after="0" w:line="240" w:lineRule="auto"/>
    </w:pPr>
    <w:rPr>
      <w:rFonts w:ascii="Times New Roman" w:eastAsia="Times New Roman" w:hAnsi="Times New Roman" w:cs="Times New Roman"/>
      <w:sz w:val="20"/>
      <w:szCs w:val="20"/>
      <w:lang w:eastAsia="ar-SA"/>
    </w:rPr>
  </w:style>
  <w:style w:type="paragraph" w:styleId="Balk1">
    <w:name w:val="heading 1"/>
    <w:basedOn w:val="Normal"/>
    <w:next w:val="Normal"/>
    <w:link w:val="Balk1Char"/>
    <w:qFormat/>
    <w:rsid w:val="008144B0"/>
    <w:pPr>
      <w:keepNext/>
      <w:numPr>
        <w:numId w:val="1"/>
      </w:numPr>
      <w:outlineLvl w:val="0"/>
    </w:pPr>
    <w:rPr>
      <w:b/>
      <w:sz w:val="28"/>
      <w:u w:val="single"/>
    </w:rPr>
  </w:style>
  <w:style w:type="paragraph" w:styleId="Balk2">
    <w:name w:val="heading 2"/>
    <w:basedOn w:val="Normal"/>
    <w:next w:val="Normal"/>
    <w:link w:val="Balk2Char"/>
    <w:qFormat/>
    <w:rsid w:val="008144B0"/>
    <w:pPr>
      <w:keepNext/>
      <w:numPr>
        <w:ilvl w:val="1"/>
        <w:numId w:val="1"/>
      </w:numPr>
      <w:jc w:val="center"/>
      <w:outlineLvl w:val="1"/>
    </w:pPr>
    <w:rPr>
      <w:sz w:val="28"/>
    </w:rPr>
  </w:style>
  <w:style w:type="paragraph" w:styleId="Balk3">
    <w:name w:val="heading 3"/>
    <w:basedOn w:val="Normal"/>
    <w:next w:val="Normal"/>
    <w:link w:val="Balk3Char"/>
    <w:qFormat/>
    <w:rsid w:val="008144B0"/>
    <w:pPr>
      <w:keepNext/>
      <w:numPr>
        <w:ilvl w:val="2"/>
        <w:numId w:val="1"/>
      </w:numPr>
      <w:outlineLvl w:val="2"/>
    </w:pPr>
    <w:rPr>
      <w:sz w:val="28"/>
    </w:rPr>
  </w:style>
  <w:style w:type="paragraph" w:styleId="Balk4">
    <w:name w:val="heading 4"/>
    <w:basedOn w:val="Normal"/>
    <w:next w:val="Normal"/>
    <w:link w:val="Balk4Char"/>
    <w:qFormat/>
    <w:rsid w:val="008144B0"/>
    <w:pPr>
      <w:keepNext/>
      <w:numPr>
        <w:ilvl w:val="3"/>
        <w:numId w:val="1"/>
      </w:numPr>
      <w:jc w:val="center"/>
      <w:outlineLvl w:val="3"/>
    </w:pPr>
    <w:rPr>
      <w:b/>
      <w:sz w:val="28"/>
    </w:rPr>
  </w:style>
  <w:style w:type="paragraph" w:styleId="Balk5">
    <w:name w:val="heading 5"/>
    <w:basedOn w:val="Normal"/>
    <w:next w:val="Normal"/>
    <w:link w:val="Balk5Char"/>
    <w:qFormat/>
    <w:rsid w:val="008144B0"/>
    <w:pPr>
      <w:keepNext/>
      <w:numPr>
        <w:ilvl w:val="4"/>
        <w:numId w:val="1"/>
      </w:numPr>
      <w:outlineLvl w:val="4"/>
    </w:pPr>
    <w:rPr>
      <w:b/>
      <w:sz w:val="28"/>
    </w:rPr>
  </w:style>
  <w:style w:type="paragraph" w:styleId="Balk6">
    <w:name w:val="heading 6"/>
    <w:basedOn w:val="Normal"/>
    <w:next w:val="Normal"/>
    <w:link w:val="Balk6Char"/>
    <w:qFormat/>
    <w:rsid w:val="008144B0"/>
    <w:pPr>
      <w:keepNext/>
      <w:numPr>
        <w:ilvl w:val="5"/>
        <w:numId w:val="1"/>
      </w:numPr>
      <w:jc w:val="center"/>
      <w:outlineLvl w:val="5"/>
    </w:pPr>
    <w:rPr>
      <w:b/>
      <w:sz w:val="28"/>
      <w:u w:val="single"/>
    </w:rPr>
  </w:style>
  <w:style w:type="paragraph" w:styleId="Balk7">
    <w:name w:val="heading 7"/>
    <w:basedOn w:val="Normal"/>
    <w:next w:val="Normal"/>
    <w:link w:val="Balk7Char"/>
    <w:qFormat/>
    <w:rsid w:val="008144B0"/>
    <w:pPr>
      <w:keepNext/>
      <w:numPr>
        <w:ilvl w:val="6"/>
        <w:numId w:val="1"/>
      </w:numPr>
      <w:jc w:val="center"/>
      <w:outlineLvl w:val="6"/>
    </w:pPr>
    <w:rPr>
      <w:sz w:val="24"/>
    </w:rPr>
  </w:style>
  <w:style w:type="paragraph" w:styleId="Balk8">
    <w:name w:val="heading 8"/>
    <w:basedOn w:val="Normal"/>
    <w:next w:val="Normal"/>
    <w:link w:val="Balk8Char"/>
    <w:qFormat/>
    <w:rsid w:val="008144B0"/>
    <w:pPr>
      <w:keepNext/>
      <w:numPr>
        <w:ilvl w:val="7"/>
        <w:numId w:val="1"/>
      </w:numPr>
      <w:outlineLvl w:val="7"/>
    </w:pPr>
    <w:rPr>
      <w:b/>
      <w:sz w:val="22"/>
    </w:rPr>
  </w:style>
  <w:style w:type="paragraph" w:styleId="Balk9">
    <w:name w:val="heading 9"/>
    <w:basedOn w:val="Normal"/>
    <w:next w:val="Normal"/>
    <w:link w:val="Balk9Char"/>
    <w:qFormat/>
    <w:rsid w:val="008144B0"/>
    <w:pPr>
      <w:keepNext/>
      <w:widowControl w:val="0"/>
      <w:numPr>
        <w:ilvl w:val="8"/>
        <w:numId w:val="1"/>
      </w:numPr>
      <w:outlineLvl w:val="8"/>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144B0"/>
    <w:rPr>
      <w:rFonts w:ascii="Times New Roman" w:eastAsia="Times New Roman" w:hAnsi="Times New Roman" w:cs="Times New Roman"/>
      <w:b/>
      <w:sz w:val="28"/>
      <w:szCs w:val="20"/>
      <w:u w:val="single"/>
      <w:lang w:eastAsia="ar-SA"/>
    </w:rPr>
  </w:style>
  <w:style w:type="character" w:customStyle="1" w:styleId="Balk2Char">
    <w:name w:val="Başlık 2 Char"/>
    <w:basedOn w:val="VarsaylanParagrafYazTipi"/>
    <w:link w:val="Balk2"/>
    <w:rsid w:val="008144B0"/>
    <w:rPr>
      <w:rFonts w:ascii="Times New Roman" w:eastAsia="Times New Roman" w:hAnsi="Times New Roman" w:cs="Times New Roman"/>
      <w:sz w:val="28"/>
      <w:szCs w:val="20"/>
      <w:lang w:eastAsia="ar-SA"/>
    </w:rPr>
  </w:style>
  <w:style w:type="character" w:customStyle="1" w:styleId="Balk3Char">
    <w:name w:val="Başlık 3 Char"/>
    <w:basedOn w:val="VarsaylanParagrafYazTipi"/>
    <w:link w:val="Balk3"/>
    <w:rsid w:val="008144B0"/>
    <w:rPr>
      <w:rFonts w:ascii="Times New Roman" w:eastAsia="Times New Roman" w:hAnsi="Times New Roman" w:cs="Times New Roman"/>
      <w:sz w:val="28"/>
      <w:szCs w:val="20"/>
      <w:lang w:eastAsia="ar-SA"/>
    </w:rPr>
  </w:style>
  <w:style w:type="character" w:customStyle="1" w:styleId="Balk4Char">
    <w:name w:val="Başlık 4 Char"/>
    <w:basedOn w:val="VarsaylanParagrafYazTipi"/>
    <w:link w:val="Balk4"/>
    <w:rsid w:val="008144B0"/>
    <w:rPr>
      <w:rFonts w:ascii="Times New Roman" w:eastAsia="Times New Roman" w:hAnsi="Times New Roman" w:cs="Times New Roman"/>
      <w:b/>
      <w:sz w:val="28"/>
      <w:szCs w:val="20"/>
      <w:lang w:eastAsia="ar-SA"/>
    </w:rPr>
  </w:style>
  <w:style w:type="character" w:customStyle="1" w:styleId="Balk5Char">
    <w:name w:val="Başlık 5 Char"/>
    <w:basedOn w:val="VarsaylanParagrafYazTipi"/>
    <w:link w:val="Balk5"/>
    <w:rsid w:val="008144B0"/>
    <w:rPr>
      <w:rFonts w:ascii="Times New Roman" w:eastAsia="Times New Roman" w:hAnsi="Times New Roman" w:cs="Times New Roman"/>
      <w:b/>
      <w:sz w:val="28"/>
      <w:szCs w:val="20"/>
      <w:lang w:eastAsia="ar-SA"/>
    </w:rPr>
  </w:style>
  <w:style w:type="character" w:customStyle="1" w:styleId="Balk6Char">
    <w:name w:val="Başlık 6 Char"/>
    <w:basedOn w:val="VarsaylanParagrafYazTipi"/>
    <w:link w:val="Balk6"/>
    <w:rsid w:val="008144B0"/>
    <w:rPr>
      <w:rFonts w:ascii="Times New Roman" w:eastAsia="Times New Roman" w:hAnsi="Times New Roman" w:cs="Times New Roman"/>
      <w:b/>
      <w:sz w:val="28"/>
      <w:szCs w:val="20"/>
      <w:u w:val="single"/>
      <w:lang w:eastAsia="ar-SA"/>
    </w:rPr>
  </w:style>
  <w:style w:type="character" w:customStyle="1" w:styleId="Balk7Char">
    <w:name w:val="Başlık 7 Char"/>
    <w:basedOn w:val="VarsaylanParagrafYazTipi"/>
    <w:link w:val="Balk7"/>
    <w:rsid w:val="008144B0"/>
    <w:rPr>
      <w:rFonts w:ascii="Times New Roman" w:eastAsia="Times New Roman" w:hAnsi="Times New Roman" w:cs="Times New Roman"/>
      <w:sz w:val="24"/>
      <w:szCs w:val="20"/>
      <w:lang w:eastAsia="ar-SA"/>
    </w:rPr>
  </w:style>
  <w:style w:type="character" w:customStyle="1" w:styleId="Balk8Char">
    <w:name w:val="Başlık 8 Char"/>
    <w:basedOn w:val="VarsaylanParagrafYazTipi"/>
    <w:link w:val="Balk8"/>
    <w:rsid w:val="008144B0"/>
    <w:rPr>
      <w:rFonts w:ascii="Times New Roman" w:eastAsia="Times New Roman" w:hAnsi="Times New Roman" w:cs="Times New Roman"/>
      <w:b/>
      <w:szCs w:val="20"/>
      <w:lang w:eastAsia="ar-SA"/>
    </w:rPr>
  </w:style>
  <w:style w:type="character" w:customStyle="1" w:styleId="Balk9Char">
    <w:name w:val="Başlık 9 Char"/>
    <w:basedOn w:val="VarsaylanParagrafYazTipi"/>
    <w:link w:val="Balk9"/>
    <w:rsid w:val="008144B0"/>
    <w:rPr>
      <w:rFonts w:ascii="Times New Roman" w:eastAsia="Times New Roman" w:hAnsi="Times New Roman" w:cs="Times New Roman"/>
      <w:sz w:val="24"/>
      <w:szCs w:val="24"/>
      <w:lang w:eastAsia="ar-SA"/>
    </w:rPr>
  </w:style>
  <w:style w:type="paragraph" w:styleId="GvdeMetni">
    <w:name w:val="Body Text"/>
    <w:basedOn w:val="Normal"/>
    <w:link w:val="GvdeMetniChar"/>
    <w:rsid w:val="008144B0"/>
    <w:pPr>
      <w:jc w:val="both"/>
    </w:pPr>
    <w:rPr>
      <w:sz w:val="24"/>
    </w:rPr>
  </w:style>
  <w:style w:type="character" w:customStyle="1" w:styleId="GvdeMetniChar">
    <w:name w:val="Gövde Metni Char"/>
    <w:basedOn w:val="VarsaylanParagrafYazTipi"/>
    <w:link w:val="GvdeMetni"/>
    <w:rsid w:val="008144B0"/>
    <w:rPr>
      <w:rFonts w:ascii="Times New Roman" w:eastAsia="Times New Roman" w:hAnsi="Times New Roman" w:cs="Times New Roman"/>
      <w:sz w:val="24"/>
      <w:szCs w:val="20"/>
      <w:lang w:eastAsia="ar-SA"/>
    </w:rPr>
  </w:style>
  <w:style w:type="paragraph" w:styleId="ListeParagraf">
    <w:name w:val="List Paragraph"/>
    <w:basedOn w:val="Normal"/>
    <w:uiPriority w:val="1"/>
    <w:qFormat/>
    <w:rsid w:val="008144B0"/>
    <w:pPr>
      <w:suppressAutoHyphens w:val="0"/>
      <w:ind w:left="720"/>
      <w:contextualSpacing/>
    </w:pPr>
    <w:rPr>
      <w:sz w:val="24"/>
      <w:szCs w:val="24"/>
      <w:lang w:eastAsia="tr-TR"/>
    </w:rPr>
  </w:style>
  <w:style w:type="paragraph" w:styleId="NormalWeb">
    <w:name w:val="Normal (Web)"/>
    <w:basedOn w:val="Normal"/>
    <w:uiPriority w:val="99"/>
    <w:unhideWhenUsed/>
    <w:rsid w:val="00707A58"/>
    <w:pPr>
      <w:suppressAutoHyphens w:val="0"/>
      <w:spacing w:before="100" w:beforeAutospacing="1" w:after="119"/>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350</Words>
  <Characters>1995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dc:creator>
  <cp:lastModifiedBy>ilhan</cp:lastModifiedBy>
  <cp:revision>6</cp:revision>
  <dcterms:created xsi:type="dcterms:W3CDTF">2020-06-16T09:31:00Z</dcterms:created>
  <dcterms:modified xsi:type="dcterms:W3CDTF">2020-06-17T07:38:00Z</dcterms:modified>
</cp:coreProperties>
</file>