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DE002D">
        <w:rPr>
          <w:b/>
          <w:sz w:val="24"/>
          <w:szCs w:val="24"/>
        </w:rPr>
        <w:t>11</w:t>
      </w:r>
      <w:r w:rsidRPr="00AA4258">
        <w:rPr>
          <w:b/>
          <w:sz w:val="24"/>
          <w:szCs w:val="24"/>
        </w:rPr>
        <w:t>/</w:t>
      </w:r>
      <w:r w:rsidR="00366CBA">
        <w:rPr>
          <w:b/>
          <w:sz w:val="24"/>
          <w:szCs w:val="24"/>
        </w:rPr>
        <w:t>1</w:t>
      </w:r>
      <w:r w:rsidR="007730F8">
        <w:rPr>
          <w:b/>
          <w:sz w:val="24"/>
          <w:szCs w:val="24"/>
        </w:rPr>
        <w:t>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E07DD8">
        <w:rPr>
          <w:b/>
          <w:sz w:val="24"/>
          <w:szCs w:val="24"/>
        </w:rPr>
        <w:t>1</w:t>
      </w:r>
      <w:r w:rsidR="007730F8">
        <w:rPr>
          <w:b/>
          <w:sz w:val="24"/>
          <w:szCs w:val="24"/>
        </w:rPr>
        <w:t>1</w:t>
      </w:r>
      <w:r w:rsidR="00DE002D">
        <w:rPr>
          <w:b/>
          <w:sz w:val="24"/>
          <w:szCs w:val="24"/>
        </w:rPr>
        <w:t>4</w:t>
      </w:r>
      <w:proofErr w:type="gramEnd"/>
    </w:p>
    <w:p w:rsidR="00602899" w:rsidRPr="00AA4258" w:rsidRDefault="00602899" w:rsidP="00602899">
      <w:pPr>
        <w:widowControl w:val="0"/>
        <w:ind w:firstLine="708"/>
        <w:jc w:val="both"/>
        <w:rPr>
          <w:b/>
          <w:sz w:val="24"/>
          <w:szCs w:val="24"/>
        </w:rPr>
      </w:pPr>
      <w:bookmarkStart w:id="0" w:name="_GoBack"/>
      <w:bookmarkEnd w:id="0"/>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7E0819">
        <w:rPr>
          <w:szCs w:val="24"/>
        </w:rPr>
        <w:t xml:space="preserve"> </w:t>
      </w:r>
      <w:r w:rsidR="00DE002D">
        <w:rPr>
          <w:szCs w:val="24"/>
        </w:rPr>
        <w:t>11</w:t>
      </w:r>
      <w:r w:rsidRPr="00C92FD5">
        <w:rPr>
          <w:szCs w:val="24"/>
        </w:rPr>
        <w:t>/</w:t>
      </w:r>
      <w:r w:rsidR="00366CBA">
        <w:rPr>
          <w:szCs w:val="24"/>
        </w:rPr>
        <w:t>1</w:t>
      </w:r>
      <w:r w:rsidR="007730F8">
        <w:rPr>
          <w:szCs w:val="24"/>
        </w:rPr>
        <w:t>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DE002D" w:rsidRDefault="007730F8" w:rsidP="00DE002D">
      <w:pPr>
        <w:pStyle w:val="GvdeMetni"/>
        <w:spacing w:line="242" w:lineRule="auto"/>
        <w:ind w:left="171" w:right="131" w:firstLine="422"/>
      </w:pPr>
      <w:r>
        <w:t xml:space="preserve">    </w:t>
      </w:r>
      <w:r w:rsidR="00DE002D">
        <w:t>Bilindiği üzere dünyada halen Covid-19 salgını ve vaka artışları devam etmekte olup</w:t>
      </w:r>
      <w:r w:rsidR="0051022D">
        <w:t>,</w:t>
      </w:r>
      <w:r w:rsidR="00DE002D">
        <w:t xml:space="preserve"> özellikle Avrupa kıtasında salgının seyrinde bir yükselme yaşandığı görülmektedir. Ülkemizde</w:t>
      </w:r>
      <w:r w:rsidR="005A2644">
        <w:t xml:space="preserve"> de</w:t>
      </w:r>
      <w:r w:rsidR="00DE002D">
        <w:t xml:space="preserv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w:t>
      </w:r>
    </w:p>
    <w:p w:rsidR="0051022D" w:rsidRDefault="00E36BFE" w:rsidP="00DE002D">
      <w:pPr>
        <w:pStyle w:val="GvdeMetni"/>
        <w:spacing w:line="242" w:lineRule="auto"/>
        <w:ind w:left="171" w:right="131" w:firstLine="422"/>
      </w:pPr>
      <w:r>
        <w:t xml:space="preserve">   </w:t>
      </w:r>
      <w:r w:rsidR="00DE002D">
        <w:t>Bu bağlamda; Koronavirüs (Covid-19) hastalığının solunum yolundan damlacık suretiyle yayılması, cisim yüzeylerinden el teması vb. yollarla bulaşabilmesi dikkate alınarak insanların çok yakın mesafede bir arada bulunarak hastalığın bulaşma riskini arttırdığı değerlendirilerek</w:t>
      </w:r>
      <w:r w:rsidR="0051022D">
        <w:t xml:space="preserve"> yeni kararlar alınmasına ihtiyaç duyulmuştur.</w:t>
      </w:r>
    </w:p>
    <w:p w:rsidR="0051022D" w:rsidRDefault="0051022D" w:rsidP="00DE002D">
      <w:pPr>
        <w:pStyle w:val="GvdeMetni"/>
        <w:spacing w:line="242" w:lineRule="auto"/>
        <w:ind w:left="171" w:right="131" w:firstLine="422"/>
      </w:pPr>
      <w:r>
        <w:t>Bu kapsamda;</w:t>
      </w:r>
    </w:p>
    <w:p w:rsidR="005727BD" w:rsidRDefault="005727BD" w:rsidP="00DE002D">
      <w:pPr>
        <w:pStyle w:val="GvdeMetni"/>
        <w:spacing w:line="242" w:lineRule="auto"/>
        <w:ind w:left="171" w:right="131" w:firstLine="422"/>
      </w:pPr>
    </w:p>
    <w:p w:rsidR="00DE002D" w:rsidRDefault="0051022D" w:rsidP="00DE002D">
      <w:pPr>
        <w:pStyle w:val="GvdeMetni"/>
        <w:spacing w:line="242" w:lineRule="auto"/>
        <w:ind w:left="171" w:right="131" w:firstLine="422"/>
      </w:pPr>
      <w:r>
        <w:t xml:space="preserve">    1-</w:t>
      </w:r>
      <w:r w:rsidR="00DE002D">
        <w:t xml:space="preserve"> İl Hıfzıssıhha Meclis Kurulunun 09.06.2020 tarihli ve 57 </w:t>
      </w:r>
      <w:proofErr w:type="spellStart"/>
      <w:r w:rsidR="00DE002D">
        <w:t>no’lu</w:t>
      </w:r>
      <w:proofErr w:type="spellEnd"/>
      <w:r w:rsidR="00DE002D">
        <w:t xml:space="preserve"> kararında 65 yaş ve üzeri vatandaşlarımızın her gün 10:00-20:00 saatleri arasında sosyal mesafe kuralına riayet etmek ve maske takmak kaydıyla dışarı çıkabileceklerine k</w:t>
      </w:r>
      <w:r w:rsidR="00E36BFE">
        <w:t>arar verilmişti</w:t>
      </w:r>
      <w:r w:rsidR="005A2644">
        <w:t>.</w:t>
      </w:r>
      <w:r w:rsidR="00E36BFE">
        <w:t xml:space="preserve"> </w:t>
      </w:r>
      <w:r w:rsidR="005A2644">
        <w:t>A</w:t>
      </w:r>
      <w:r w:rsidR="00E36BFE">
        <w:t>ncak</w:t>
      </w:r>
      <w:r w:rsidR="00DE002D">
        <w:t xml:space="preserve"> salgınla mücadelede gelinen aşamada bu husus tekrar değerlendirilmiş </w:t>
      </w:r>
      <w:r w:rsidR="008237FB">
        <w:t xml:space="preserve">ve aşağıdaki </w:t>
      </w:r>
      <w:r>
        <w:t>değişikliklerin yapılmasına</w:t>
      </w:r>
      <w:r w:rsidR="008237FB">
        <w:t xml:space="preserve"> gerek görülmüştür</w:t>
      </w:r>
      <w:r>
        <w:t>:</w:t>
      </w:r>
      <w:r w:rsidR="008237FB">
        <w:t xml:space="preserve"> </w:t>
      </w:r>
    </w:p>
    <w:p w:rsidR="00DE002D" w:rsidRDefault="00DE002D" w:rsidP="00DE002D">
      <w:pPr>
        <w:pStyle w:val="GvdeMetni"/>
        <w:spacing w:line="242" w:lineRule="auto"/>
        <w:ind w:left="171" w:right="131" w:firstLine="422"/>
      </w:pPr>
    </w:p>
    <w:p w:rsidR="00DE002D" w:rsidRDefault="0051022D" w:rsidP="0051022D">
      <w:pPr>
        <w:pStyle w:val="GvdeMetni"/>
        <w:numPr>
          <w:ilvl w:val="0"/>
          <w:numId w:val="29"/>
        </w:numPr>
        <w:spacing w:line="242" w:lineRule="auto"/>
        <w:ind w:right="131"/>
      </w:pPr>
      <w:r>
        <w:t xml:space="preserve"> </w:t>
      </w:r>
      <w:r w:rsidR="00DE002D">
        <w:t>65 yaş ve üzeri vatandaşlarımızın her gün 10:00-16:00 saatleri arasında sosyal mesafe kuralına riayet etmek ve maske takmak kayd</w:t>
      </w:r>
      <w:r w:rsidR="00E36BFE">
        <w:t>ıyla dışarıya çıkabileceklerine ve</w:t>
      </w:r>
      <w:r w:rsidR="00DE002D">
        <w:t xml:space="preserve"> bu saatler dışında 65 yaş ve üzeri vatandaşlarımızın sokağa çıkmasının kısıtlanmasına, </w:t>
      </w:r>
    </w:p>
    <w:p w:rsidR="00322E5F" w:rsidRDefault="00322E5F" w:rsidP="00322E5F">
      <w:pPr>
        <w:pStyle w:val="GvdeMetni"/>
        <w:spacing w:line="242" w:lineRule="auto"/>
        <w:ind w:left="928" w:right="131"/>
      </w:pPr>
    </w:p>
    <w:p w:rsidR="00140257" w:rsidRDefault="00DE002D" w:rsidP="00140257">
      <w:pPr>
        <w:pStyle w:val="GvdeMetni"/>
        <w:numPr>
          <w:ilvl w:val="0"/>
          <w:numId w:val="29"/>
        </w:numPr>
        <w:spacing w:line="242" w:lineRule="auto"/>
        <w:ind w:right="131"/>
      </w:pPr>
      <w:proofErr w:type="gramStart"/>
      <w:r>
        <w:t>10:00-16:00 saatleri dışında sokağa çıkma kısıtlaması olan 65 y</w:t>
      </w:r>
      <w:r w:rsidR="00E36BFE">
        <w:t>aş ve üzeri vatandaşlarımızdan, k</w:t>
      </w:r>
      <w:r>
        <w:t>amu görevinin niteliği</w:t>
      </w:r>
      <w:r w:rsidR="006C3F57">
        <w:t>,</w:t>
      </w:r>
      <w:r>
        <w:t xml:space="preserve"> mevcut durumun </w:t>
      </w:r>
      <w:proofErr w:type="spellStart"/>
      <w:r>
        <w:t>aciliyeti</w:t>
      </w:r>
      <w:proofErr w:type="spellEnd"/>
      <w:r>
        <w:t xml:space="preserve"> ve kamu hizmetinin sürekliliğinin sağlanmasında hizmetine ihtiyaç duyulacak başta doktorlar, sağlık çalışanları, eczacılar, seçimle iş başına gelmiş kamu görevlileri, sosyal hizmet kuruluşları görevlileri v</w:t>
      </w:r>
      <w:r w:rsidR="00E36BFE">
        <w:t>b. olmak üzere kamu görevlilerinin muaf tutulmasına,</w:t>
      </w:r>
      <w:r>
        <w:t xml:space="preserve">  </w:t>
      </w:r>
      <w:proofErr w:type="gramEnd"/>
    </w:p>
    <w:p w:rsidR="0051022D" w:rsidRDefault="0051022D" w:rsidP="0051022D">
      <w:pPr>
        <w:pStyle w:val="GvdeMetni"/>
        <w:spacing w:line="242" w:lineRule="auto"/>
        <w:ind w:left="1648" w:right="131"/>
      </w:pPr>
    </w:p>
    <w:p w:rsidR="004C79C0" w:rsidRDefault="00DE002D" w:rsidP="00140257">
      <w:pPr>
        <w:pStyle w:val="GvdeMetni"/>
        <w:numPr>
          <w:ilvl w:val="0"/>
          <w:numId w:val="29"/>
        </w:numPr>
        <w:spacing w:line="242" w:lineRule="auto"/>
        <w:ind w:right="131"/>
      </w:pPr>
      <w:r>
        <w:t>İşletme sahibi,</w:t>
      </w:r>
      <w:r w:rsidR="006C3F57">
        <w:t xml:space="preserve"> basın mensubu,</w:t>
      </w:r>
      <w:r>
        <w:t xml:space="preserve"> esnaf, tüccar, sanayici, çiftçi, serbest meslek sahipleri ile çalışanlardan</w:t>
      </w:r>
      <w:r w:rsidR="00E36BFE">
        <w:t xml:space="preserve"> </w:t>
      </w:r>
      <w:r>
        <w:t xml:space="preserve">durumlarını aktif sigortalılıklarını gösteren SGK hizmet belgesi, vergi kaydı, şirket yetki belgesi, oda veya birlik kimliğinden biriyle belgeleyenler ile meslek odaları başkanlarının </w:t>
      </w:r>
      <w:r w:rsidR="00E36BFE">
        <w:t xml:space="preserve">da </w:t>
      </w:r>
      <w:r>
        <w:t>muaf tutulma</w:t>
      </w:r>
      <w:r w:rsidR="00E36BFE">
        <w:t>ları</w:t>
      </w:r>
      <w:r>
        <w:t xml:space="preserve">na, </w:t>
      </w:r>
    </w:p>
    <w:p w:rsidR="0051022D" w:rsidRDefault="0051022D" w:rsidP="0051022D">
      <w:pPr>
        <w:pStyle w:val="GvdeMetni"/>
        <w:spacing w:line="242" w:lineRule="auto"/>
        <w:ind w:left="1648" w:right="131"/>
      </w:pPr>
    </w:p>
    <w:p w:rsidR="008045B2" w:rsidRDefault="008045B2" w:rsidP="00140257">
      <w:pPr>
        <w:pStyle w:val="GvdeMetni"/>
        <w:numPr>
          <w:ilvl w:val="0"/>
          <w:numId w:val="29"/>
        </w:numPr>
        <w:spacing w:line="242" w:lineRule="auto"/>
        <w:ind w:right="131"/>
      </w:pPr>
      <w:r>
        <w:t xml:space="preserve">Uygulamanın 13.11.2020 Cuma günü </w:t>
      </w:r>
      <w:r w:rsidR="00060894">
        <w:t xml:space="preserve">saat </w:t>
      </w:r>
      <w:r>
        <w:t>08:00’den itibaren başlatılmasına,</w:t>
      </w:r>
    </w:p>
    <w:p w:rsidR="00F570F4" w:rsidRPr="00F570F4" w:rsidRDefault="007730F8" w:rsidP="004C79C0">
      <w:pPr>
        <w:pStyle w:val="GvdeMetni"/>
        <w:spacing w:line="242" w:lineRule="auto"/>
        <w:ind w:left="1648" w:right="131"/>
      </w:pPr>
      <w:r w:rsidRPr="00DE002D">
        <w:rPr>
          <w:szCs w:val="24"/>
        </w:rPr>
        <w:t xml:space="preserve"> </w:t>
      </w:r>
    </w:p>
    <w:p w:rsidR="0051022D" w:rsidRDefault="0051022D" w:rsidP="0051022D">
      <w:pPr>
        <w:pStyle w:val="GvdeMetni"/>
        <w:spacing w:line="242" w:lineRule="auto"/>
        <w:ind w:left="568" w:right="131"/>
        <w:rPr>
          <w:szCs w:val="24"/>
          <w:lang w:eastAsia="tr-TR"/>
        </w:rPr>
      </w:pPr>
      <w:r>
        <w:rPr>
          <w:szCs w:val="24"/>
          <w:lang w:eastAsia="tr-TR"/>
        </w:rPr>
        <w:lastRenderedPageBreak/>
        <w:t xml:space="preserve">         2-</w:t>
      </w:r>
      <w:r w:rsidR="009B12E6">
        <w:rPr>
          <w:szCs w:val="24"/>
          <w:lang w:eastAsia="tr-TR"/>
        </w:rPr>
        <w:t xml:space="preserve"> </w:t>
      </w:r>
      <w:r>
        <w:rPr>
          <w:szCs w:val="24"/>
          <w:lang w:eastAsia="tr-TR"/>
        </w:rPr>
        <w:t xml:space="preserve"> </w:t>
      </w:r>
      <w:r w:rsidR="008035F7">
        <w:rPr>
          <w:szCs w:val="24"/>
          <w:lang w:eastAsia="tr-TR"/>
        </w:rPr>
        <w:t>K</w:t>
      </w:r>
      <w:r w:rsidR="00091749" w:rsidRPr="00F570F4">
        <w:rPr>
          <w:szCs w:val="24"/>
          <w:lang w:eastAsia="tr-TR"/>
        </w:rPr>
        <w:t>oronavirüs tedbirleri kapsamında</w:t>
      </w:r>
      <w:r>
        <w:rPr>
          <w:szCs w:val="24"/>
          <w:lang w:eastAsia="tr-TR"/>
        </w:rPr>
        <w:t xml:space="preserve"> </w:t>
      </w:r>
      <w:proofErr w:type="spellStart"/>
      <w:r>
        <w:rPr>
          <w:szCs w:val="24"/>
          <w:lang w:eastAsia="tr-TR"/>
        </w:rPr>
        <w:t>Covid</w:t>
      </w:r>
      <w:proofErr w:type="spellEnd"/>
      <w:r>
        <w:rPr>
          <w:szCs w:val="24"/>
          <w:lang w:eastAsia="tr-TR"/>
        </w:rPr>
        <w:t xml:space="preserve"> 19 hastalarının ve temaslılarının </w:t>
      </w:r>
      <w:proofErr w:type="gramStart"/>
      <w:r>
        <w:rPr>
          <w:szCs w:val="24"/>
          <w:lang w:eastAsia="tr-TR"/>
        </w:rPr>
        <w:t>izolasyon</w:t>
      </w:r>
      <w:proofErr w:type="gramEnd"/>
      <w:r>
        <w:rPr>
          <w:szCs w:val="24"/>
          <w:lang w:eastAsia="tr-TR"/>
        </w:rPr>
        <w:t xml:space="preserve"> kurallarını ihlal ederek</w:t>
      </w:r>
      <w:r w:rsidR="009B12E6">
        <w:rPr>
          <w:szCs w:val="24"/>
          <w:lang w:eastAsia="tr-TR"/>
        </w:rPr>
        <w:t xml:space="preserve"> sosyal hayata karışmalarını ve</w:t>
      </w:r>
      <w:r>
        <w:rPr>
          <w:szCs w:val="24"/>
          <w:lang w:eastAsia="tr-TR"/>
        </w:rPr>
        <w:t xml:space="preserve"> bulaş riskini artırmalarını önlemek amacıyla </w:t>
      </w:r>
      <w:r w:rsidR="009B12E6">
        <w:rPr>
          <w:szCs w:val="24"/>
          <w:lang w:eastAsia="tr-TR"/>
        </w:rPr>
        <w:t xml:space="preserve">Sağlık Bakanlığı tarafından </w:t>
      </w:r>
      <w:r>
        <w:rPr>
          <w:szCs w:val="24"/>
          <w:lang w:eastAsia="tr-TR"/>
        </w:rPr>
        <w:t xml:space="preserve">geliştirilmiş Hayat Eve Sığar (HES) kodu uygulaması ile ilgili daha önce alınmış İl </w:t>
      </w:r>
      <w:r w:rsidR="009B12E6">
        <w:rPr>
          <w:szCs w:val="24"/>
          <w:lang w:eastAsia="tr-TR"/>
        </w:rPr>
        <w:t>H</w:t>
      </w:r>
      <w:r>
        <w:rPr>
          <w:szCs w:val="24"/>
          <w:lang w:eastAsia="tr-TR"/>
        </w:rPr>
        <w:t xml:space="preserve">ıfzıssıhha Meclis Kurul </w:t>
      </w:r>
      <w:r w:rsidR="009B12E6">
        <w:rPr>
          <w:szCs w:val="24"/>
          <w:lang w:eastAsia="tr-TR"/>
        </w:rPr>
        <w:t>K</w:t>
      </w:r>
      <w:r>
        <w:rPr>
          <w:szCs w:val="24"/>
          <w:lang w:eastAsia="tr-TR"/>
        </w:rPr>
        <w:t>ararlar</w:t>
      </w:r>
      <w:r w:rsidR="009B12E6">
        <w:rPr>
          <w:szCs w:val="24"/>
          <w:lang w:eastAsia="tr-TR"/>
        </w:rPr>
        <w:t>ın</w:t>
      </w:r>
      <w:r>
        <w:rPr>
          <w:szCs w:val="24"/>
          <w:lang w:eastAsia="tr-TR"/>
        </w:rPr>
        <w:t>a ilave olarak;</w:t>
      </w:r>
    </w:p>
    <w:p w:rsidR="009B12E6" w:rsidRDefault="009B12E6" w:rsidP="0051022D">
      <w:pPr>
        <w:pStyle w:val="GvdeMetni"/>
        <w:spacing w:line="242" w:lineRule="auto"/>
        <w:ind w:left="568" w:right="131"/>
        <w:rPr>
          <w:szCs w:val="24"/>
          <w:lang w:eastAsia="tr-TR"/>
        </w:rPr>
      </w:pPr>
    </w:p>
    <w:p w:rsidR="00F570F4" w:rsidRDefault="009B12E6" w:rsidP="005727BD">
      <w:pPr>
        <w:pStyle w:val="GvdeMetni"/>
        <w:numPr>
          <w:ilvl w:val="0"/>
          <w:numId w:val="31"/>
        </w:numPr>
        <w:spacing w:line="242" w:lineRule="auto"/>
        <w:ind w:right="131"/>
        <w:rPr>
          <w:szCs w:val="24"/>
          <w:lang w:eastAsia="tr-TR"/>
        </w:rPr>
      </w:pPr>
      <w:r>
        <w:rPr>
          <w:szCs w:val="24"/>
          <w:lang w:eastAsia="tr-TR"/>
        </w:rPr>
        <w:t>İ</w:t>
      </w:r>
      <w:r w:rsidR="0051022D">
        <w:rPr>
          <w:szCs w:val="24"/>
          <w:lang w:eastAsia="tr-TR"/>
        </w:rPr>
        <w:t>l</w:t>
      </w:r>
      <w:r w:rsidR="00F570F4">
        <w:rPr>
          <w:szCs w:val="24"/>
          <w:lang w:eastAsia="tr-TR"/>
        </w:rPr>
        <w:t xml:space="preserve">, </w:t>
      </w:r>
      <w:r w:rsidR="00F570F4" w:rsidRPr="00F570F4">
        <w:rPr>
          <w:szCs w:val="24"/>
          <w:lang w:eastAsia="tr-TR"/>
        </w:rPr>
        <w:t>ilçe ve beldelerimizde bulunan mahalle/semt pazarlarında satış yapan pazarcı</w:t>
      </w:r>
      <w:r>
        <w:rPr>
          <w:szCs w:val="24"/>
          <w:lang w:eastAsia="tr-TR"/>
        </w:rPr>
        <w:t xml:space="preserve"> </w:t>
      </w:r>
      <w:proofErr w:type="gramStart"/>
      <w:r>
        <w:rPr>
          <w:szCs w:val="24"/>
          <w:lang w:eastAsia="tr-TR"/>
        </w:rPr>
        <w:t>esnafı   ve</w:t>
      </w:r>
      <w:proofErr w:type="gramEnd"/>
      <w:r>
        <w:rPr>
          <w:szCs w:val="24"/>
          <w:lang w:eastAsia="tr-TR"/>
        </w:rPr>
        <w:t xml:space="preserve"> üretici</w:t>
      </w:r>
      <w:r w:rsidR="00F570F4" w:rsidRPr="00F570F4">
        <w:rPr>
          <w:szCs w:val="24"/>
          <w:lang w:eastAsia="tr-TR"/>
        </w:rPr>
        <w:t xml:space="preserve"> vatandaşlarımızın</w:t>
      </w:r>
      <w:r w:rsidR="00091749" w:rsidRPr="00091749">
        <w:rPr>
          <w:szCs w:val="24"/>
          <w:shd w:val="clear" w:color="auto" w:fill="FFFFFF"/>
        </w:rPr>
        <w:t xml:space="preserve"> ‘‘Hayat Eve Sığar’’ uygulaması üzerinden,</w:t>
      </w:r>
      <w:r w:rsidR="00091749" w:rsidRPr="00F570F4">
        <w:rPr>
          <w:szCs w:val="24"/>
          <w:lang w:eastAsia="tr-TR"/>
        </w:rPr>
        <w:t xml:space="preserve"> </w:t>
      </w:r>
      <w:r w:rsidR="00F570F4" w:rsidRPr="00F570F4">
        <w:rPr>
          <w:szCs w:val="24"/>
          <w:lang w:eastAsia="tr-TR"/>
        </w:rPr>
        <w:t>Hayat Eve Sığar (HES) kodu sorgulandıktan sonra pazaryerlerine girişlerine izin verilmesine</w:t>
      </w:r>
      <w:r w:rsidR="00271C2F">
        <w:rPr>
          <w:szCs w:val="24"/>
          <w:lang w:eastAsia="tr-TR"/>
        </w:rPr>
        <w:t>, mahalle/</w:t>
      </w:r>
      <w:r w:rsidR="00271C2F">
        <w:t>semt pazarlarında</w:t>
      </w:r>
      <w:r w:rsidR="00140257">
        <w:t xml:space="preserve"> </w:t>
      </w:r>
      <w:r w:rsidR="00271C2F">
        <w:rPr>
          <w:szCs w:val="24"/>
          <w:lang w:eastAsia="tr-TR"/>
        </w:rPr>
        <w:t xml:space="preserve">alış veriş yapan vatandaşlarımızdan da rastgele seçim yöntemiyle </w:t>
      </w:r>
      <w:r w:rsidR="00F570F4" w:rsidRPr="00140257">
        <w:rPr>
          <w:szCs w:val="24"/>
          <w:lang w:eastAsia="tr-TR"/>
        </w:rPr>
        <w:t>HES kodu sorgulaması</w:t>
      </w:r>
      <w:r w:rsidR="00271C2F">
        <w:rPr>
          <w:szCs w:val="24"/>
          <w:lang w:eastAsia="tr-TR"/>
        </w:rPr>
        <w:t xml:space="preserve"> yapılmasına ve bu işlemler</w:t>
      </w:r>
      <w:r w:rsidR="00F570F4" w:rsidRPr="00140257">
        <w:rPr>
          <w:szCs w:val="24"/>
          <w:lang w:eastAsia="tr-TR"/>
        </w:rPr>
        <w:t xml:space="preserve"> için zabıtanın etkin olarak kullanılmasına</w:t>
      </w:r>
      <w:r w:rsidR="005727BD">
        <w:rPr>
          <w:szCs w:val="24"/>
          <w:lang w:eastAsia="tr-TR"/>
        </w:rPr>
        <w:t>;</w:t>
      </w:r>
    </w:p>
    <w:p w:rsidR="005727BD" w:rsidRPr="004C79C0" w:rsidRDefault="005727BD" w:rsidP="005727BD">
      <w:pPr>
        <w:pStyle w:val="GvdeMetni"/>
        <w:spacing w:line="242" w:lineRule="auto"/>
        <w:ind w:left="1528" w:right="131"/>
      </w:pPr>
      <w:r>
        <w:t>Y</w:t>
      </w:r>
      <w:r w:rsidRPr="005727BD">
        <w:t>apılan sorgulamada “riskli kişi” olarak belirlenen kişilerin girişlerinin engellenmesine ve bu durumun kolluk kuvvetlerine bildirilmesine,</w:t>
      </w:r>
    </w:p>
    <w:p w:rsidR="004C79C0" w:rsidRPr="00F570F4" w:rsidRDefault="004C79C0" w:rsidP="004C79C0">
      <w:pPr>
        <w:pStyle w:val="GvdeMetni"/>
        <w:spacing w:line="242" w:lineRule="auto"/>
        <w:ind w:left="928" w:right="131"/>
      </w:pPr>
    </w:p>
    <w:p w:rsidR="00322E5F" w:rsidRPr="005727BD" w:rsidRDefault="00F570F4" w:rsidP="00D04AD7">
      <w:pPr>
        <w:pStyle w:val="GvdeMetni"/>
        <w:numPr>
          <w:ilvl w:val="0"/>
          <w:numId w:val="30"/>
        </w:numPr>
        <w:spacing w:line="242" w:lineRule="auto"/>
        <w:ind w:left="1418" w:right="131" w:hanging="284"/>
        <w:rPr>
          <w:szCs w:val="24"/>
        </w:rPr>
      </w:pPr>
      <w:proofErr w:type="spellStart"/>
      <w:r w:rsidRPr="005727BD">
        <w:rPr>
          <w:szCs w:val="24"/>
          <w:lang w:eastAsia="tr-TR"/>
        </w:rPr>
        <w:t>AVM’lerde</w:t>
      </w:r>
      <w:proofErr w:type="spellEnd"/>
      <w:r w:rsidRPr="005727BD">
        <w:rPr>
          <w:szCs w:val="24"/>
          <w:lang w:eastAsia="tr-TR"/>
        </w:rPr>
        <w:t xml:space="preserve"> çalışan</w:t>
      </w:r>
      <w:r w:rsidR="009B12E6" w:rsidRPr="005727BD">
        <w:rPr>
          <w:szCs w:val="24"/>
          <w:lang w:eastAsia="tr-TR"/>
        </w:rPr>
        <w:t xml:space="preserve"> esnaf,</w:t>
      </w:r>
      <w:r w:rsidRPr="005727BD">
        <w:rPr>
          <w:szCs w:val="24"/>
          <w:lang w:eastAsia="tr-TR"/>
        </w:rPr>
        <w:t xml:space="preserve"> personel ve yöneticilerin, AVM girişlerinde HES </w:t>
      </w:r>
      <w:proofErr w:type="gramStart"/>
      <w:r w:rsidRPr="005727BD">
        <w:rPr>
          <w:szCs w:val="24"/>
          <w:lang w:eastAsia="tr-TR"/>
        </w:rPr>
        <w:t xml:space="preserve">kodu </w:t>
      </w:r>
      <w:r w:rsidR="009B12E6" w:rsidRPr="005727BD">
        <w:rPr>
          <w:szCs w:val="24"/>
          <w:lang w:eastAsia="tr-TR"/>
        </w:rPr>
        <w:t xml:space="preserve"> </w:t>
      </w:r>
      <w:r w:rsidR="005727BD" w:rsidRPr="005727BD">
        <w:rPr>
          <w:szCs w:val="24"/>
          <w:lang w:eastAsia="tr-TR"/>
        </w:rPr>
        <w:t xml:space="preserve"> </w:t>
      </w:r>
      <w:r w:rsidRPr="005727BD">
        <w:rPr>
          <w:szCs w:val="24"/>
          <w:lang w:eastAsia="tr-TR"/>
        </w:rPr>
        <w:t>sorgulamasının</w:t>
      </w:r>
      <w:proofErr w:type="gramEnd"/>
      <w:r w:rsidRPr="005727BD">
        <w:rPr>
          <w:szCs w:val="24"/>
          <w:lang w:eastAsia="tr-TR"/>
        </w:rPr>
        <w:t xml:space="preserve"> yapılmasına, uygulamanın yapılıp yapılmadığının AVM Koronavirüs Tedbirleri Sorumlusu tarafından kontrol edilmesine</w:t>
      </w:r>
      <w:r w:rsidR="005727BD" w:rsidRPr="005727BD">
        <w:rPr>
          <w:szCs w:val="24"/>
          <w:lang w:eastAsia="tr-TR"/>
        </w:rPr>
        <w:t xml:space="preserve"> ve</w:t>
      </w:r>
      <w:r w:rsidR="005727BD">
        <w:rPr>
          <w:szCs w:val="24"/>
          <w:lang w:eastAsia="tr-TR"/>
        </w:rPr>
        <w:t xml:space="preserve"> </w:t>
      </w:r>
      <w:r w:rsidR="005727BD">
        <w:rPr>
          <w:szCs w:val="24"/>
        </w:rPr>
        <w:t>y</w:t>
      </w:r>
      <w:r w:rsidR="005727BD" w:rsidRPr="005727BD">
        <w:rPr>
          <w:szCs w:val="24"/>
        </w:rPr>
        <w:t>apılan sorgulamada “riskli kişi” olarak belirlenen kişilerin girişlerinin  engellenmesine ve bu durumun kolluk kuvvetlerine bildirilmesine,</w:t>
      </w:r>
    </w:p>
    <w:p w:rsidR="005727BD" w:rsidRPr="006D64CD" w:rsidRDefault="005727BD" w:rsidP="005727BD">
      <w:pPr>
        <w:pStyle w:val="GvdeMetni"/>
        <w:spacing w:line="242" w:lineRule="auto"/>
        <w:ind w:left="1418" w:right="131"/>
        <w:rPr>
          <w:szCs w:val="24"/>
        </w:rPr>
      </w:pPr>
    </w:p>
    <w:p w:rsidR="005162E9" w:rsidRPr="009B12E6" w:rsidRDefault="00F570F4" w:rsidP="008035F7">
      <w:pPr>
        <w:pStyle w:val="ListeParagraf"/>
        <w:numPr>
          <w:ilvl w:val="0"/>
          <w:numId w:val="30"/>
        </w:numPr>
        <w:ind w:left="1418" w:hanging="284"/>
        <w:jc w:val="both"/>
        <w:rPr>
          <w:color w:val="222222"/>
          <w:shd w:val="clear" w:color="auto" w:fill="FFFFFF"/>
          <w:lang w:eastAsia="ar-SA"/>
        </w:rPr>
      </w:pPr>
      <w:r w:rsidRPr="009B12E6">
        <w:rPr>
          <w:color w:val="222222"/>
          <w:shd w:val="clear" w:color="auto" w:fill="FFFFFF"/>
        </w:rPr>
        <w:t>İlimizde bulunan tüm bankalarda (özel bankalar dahil) çalışan personel ile hizmet</w:t>
      </w:r>
      <w:r w:rsidR="005727BD">
        <w:rPr>
          <w:color w:val="222222"/>
          <w:shd w:val="clear" w:color="auto" w:fill="FFFFFF"/>
        </w:rPr>
        <w:t xml:space="preserve"> </w:t>
      </w:r>
      <w:proofErr w:type="gramStart"/>
      <w:r w:rsidRPr="009B12E6">
        <w:rPr>
          <w:color w:val="222222"/>
          <w:shd w:val="clear" w:color="auto" w:fill="FFFFFF"/>
        </w:rPr>
        <w:t xml:space="preserve">almak </w:t>
      </w:r>
      <w:r w:rsidR="009B12E6" w:rsidRPr="009B12E6">
        <w:rPr>
          <w:color w:val="222222"/>
          <w:shd w:val="clear" w:color="auto" w:fill="FFFFFF"/>
        </w:rPr>
        <w:t xml:space="preserve"> </w:t>
      </w:r>
      <w:r w:rsidRPr="009B12E6">
        <w:rPr>
          <w:color w:val="222222"/>
          <w:shd w:val="clear" w:color="auto" w:fill="FFFFFF"/>
        </w:rPr>
        <w:t>veya</w:t>
      </w:r>
      <w:proofErr w:type="gramEnd"/>
      <w:r w:rsidRPr="009B12E6">
        <w:rPr>
          <w:color w:val="222222"/>
          <w:shd w:val="clear" w:color="auto" w:fill="FFFFFF"/>
        </w:rPr>
        <w:t xml:space="preserve"> ziyaret </w:t>
      </w:r>
      <w:r w:rsidR="005727BD">
        <w:rPr>
          <w:color w:val="222222"/>
          <w:shd w:val="clear" w:color="auto" w:fill="FFFFFF"/>
        </w:rPr>
        <w:t>etmek</w:t>
      </w:r>
      <w:r w:rsidR="009B12E6" w:rsidRPr="009B12E6">
        <w:rPr>
          <w:color w:val="222222"/>
          <w:shd w:val="clear" w:color="auto" w:fill="FFFFFF"/>
        </w:rPr>
        <w:t xml:space="preserve">  </w:t>
      </w:r>
      <w:r w:rsidRPr="009B12E6">
        <w:rPr>
          <w:color w:val="222222"/>
          <w:shd w:val="clear" w:color="auto" w:fill="FFFFFF"/>
        </w:rPr>
        <w:t>amacıyla başvuran tüm vatandaşlarımızın HES kodu sorgulanarak binaya alınmasına</w:t>
      </w:r>
      <w:r w:rsidR="005162E9" w:rsidRPr="009B12E6">
        <w:rPr>
          <w:color w:val="222222"/>
          <w:shd w:val="clear" w:color="auto" w:fill="FFFFFF"/>
        </w:rPr>
        <w:t xml:space="preserve"> ve</w:t>
      </w:r>
      <w:r w:rsidR="005162E9" w:rsidRPr="009B12E6">
        <w:t xml:space="preserve"> </w:t>
      </w:r>
      <w:r w:rsidR="005162E9" w:rsidRPr="009B12E6">
        <w:rPr>
          <w:color w:val="222222"/>
          <w:shd w:val="clear" w:color="auto" w:fill="FFFFFF"/>
          <w:lang w:eastAsia="ar-SA"/>
        </w:rPr>
        <w:t>yapılan sorgulamada “riskli kişi” olarak belirlenen kişilerin girişlerinin engellenmesine ve bu durumun kolluk kuvvetlerine bildirilmesine,</w:t>
      </w:r>
    </w:p>
    <w:p w:rsidR="00322E5F" w:rsidRPr="006D64CD" w:rsidRDefault="00322E5F" w:rsidP="005727BD">
      <w:pPr>
        <w:pStyle w:val="GvdeMetni"/>
        <w:spacing w:line="242" w:lineRule="auto"/>
        <w:ind w:left="928" w:right="131"/>
        <w:rPr>
          <w:szCs w:val="24"/>
        </w:rPr>
      </w:pPr>
    </w:p>
    <w:p w:rsidR="006D64CD" w:rsidRPr="00322E5F" w:rsidRDefault="000D17C5" w:rsidP="009B12E6">
      <w:pPr>
        <w:pStyle w:val="GvdeMetni"/>
        <w:numPr>
          <w:ilvl w:val="0"/>
          <w:numId w:val="30"/>
        </w:numPr>
        <w:spacing w:line="242" w:lineRule="auto"/>
        <w:ind w:left="1418" w:right="131"/>
        <w:rPr>
          <w:szCs w:val="24"/>
        </w:rPr>
      </w:pPr>
      <w:r>
        <w:rPr>
          <w:color w:val="2C2F34"/>
          <w:sz w:val="23"/>
          <w:szCs w:val="23"/>
          <w:shd w:val="clear" w:color="auto" w:fill="FFFFFF"/>
        </w:rPr>
        <w:t>Düğün ve</w:t>
      </w:r>
      <w:r w:rsidR="006D64CD" w:rsidRPr="006D64CD">
        <w:rPr>
          <w:color w:val="2C2F34"/>
          <w:sz w:val="23"/>
          <w:szCs w:val="23"/>
          <w:shd w:val="clear" w:color="auto" w:fill="FFFFFF"/>
        </w:rPr>
        <w:t xml:space="preserve"> </w:t>
      </w:r>
      <w:proofErr w:type="gramStart"/>
      <w:r w:rsidR="006D64CD" w:rsidRPr="006D64CD">
        <w:rPr>
          <w:color w:val="2C2F34"/>
          <w:sz w:val="23"/>
          <w:szCs w:val="23"/>
          <w:shd w:val="clear" w:color="auto" w:fill="FFFFFF"/>
        </w:rPr>
        <w:t>ni</w:t>
      </w:r>
      <w:r w:rsidR="006D64CD">
        <w:rPr>
          <w:color w:val="2C2F34"/>
          <w:sz w:val="23"/>
          <w:szCs w:val="23"/>
          <w:shd w:val="clear" w:color="auto" w:fill="FFFFFF"/>
        </w:rPr>
        <w:t>kah</w:t>
      </w:r>
      <w:proofErr w:type="gramEnd"/>
      <w:r w:rsidR="006D64CD">
        <w:rPr>
          <w:color w:val="2C2F34"/>
          <w:sz w:val="23"/>
          <w:szCs w:val="23"/>
          <w:shd w:val="clear" w:color="auto" w:fill="FFFFFF"/>
        </w:rPr>
        <w:t xml:space="preserve"> merasimlerinin yapıldığı açık ve kapalı mekanların</w:t>
      </w:r>
      <w:r w:rsidR="00104762" w:rsidRPr="00104762">
        <w:rPr>
          <w:color w:val="2C2F34"/>
          <w:sz w:val="23"/>
          <w:szCs w:val="23"/>
          <w:shd w:val="clear" w:color="auto" w:fill="FFFFFF"/>
        </w:rPr>
        <w:t xml:space="preserve"> </w:t>
      </w:r>
      <w:r w:rsidR="00104762">
        <w:rPr>
          <w:color w:val="2C2F34"/>
          <w:sz w:val="23"/>
          <w:szCs w:val="23"/>
          <w:shd w:val="clear" w:color="auto" w:fill="FFFFFF"/>
        </w:rPr>
        <w:t>girişlerinde</w:t>
      </w:r>
      <w:r w:rsidR="00322E5F">
        <w:rPr>
          <w:color w:val="2C2F34"/>
          <w:sz w:val="23"/>
          <w:szCs w:val="23"/>
          <w:shd w:val="clear" w:color="auto" w:fill="FFFFFF"/>
        </w:rPr>
        <w:t xml:space="preserve"> işletme görevlileri tarafından</w:t>
      </w:r>
      <w:r w:rsidR="005727BD">
        <w:rPr>
          <w:color w:val="2C2F34"/>
          <w:sz w:val="23"/>
          <w:szCs w:val="23"/>
          <w:shd w:val="clear" w:color="auto" w:fill="FFFFFF"/>
        </w:rPr>
        <w:t xml:space="preserve"> düğün sahiplerine ve</w:t>
      </w:r>
      <w:r w:rsidR="00140257">
        <w:rPr>
          <w:color w:val="2C2F34"/>
          <w:sz w:val="23"/>
          <w:szCs w:val="23"/>
          <w:shd w:val="clear" w:color="auto" w:fill="FFFFFF"/>
        </w:rPr>
        <w:t xml:space="preserve"> </w:t>
      </w:r>
      <w:r w:rsidR="006D64CD" w:rsidRPr="006D64CD">
        <w:rPr>
          <w:color w:val="2C2F34"/>
          <w:szCs w:val="24"/>
          <w:shd w:val="clear" w:color="auto" w:fill="FFFFFF"/>
        </w:rPr>
        <w:t>davetli katılımcılar</w:t>
      </w:r>
      <w:r w:rsidR="006D64CD">
        <w:rPr>
          <w:color w:val="2C2F34"/>
          <w:szCs w:val="24"/>
          <w:shd w:val="clear" w:color="auto" w:fill="FFFFFF"/>
        </w:rPr>
        <w:t>a</w:t>
      </w:r>
      <w:r w:rsidR="006D64CD" w:rsidRPr="006D64CD">
        <w:rPr>
          <w:color w:val="2C2F34"/>
          <w:szCs w:val="24"/>
          <w:shd w:val="clear" w:color="auto" w:fill="FFFFFF"/>
        </w:rPr>
        <w:t xml:space="preserve"> HES kodu sorgulamasının yapılmasına</w:t>
      </w:r>
      <w:r w:rsidR="005727BD">
        <w:rPr>
          <w:color w:val="2C2F34"/>
          <w:szCs w:val="24"/>
          <w:shd w:val="clear" w:color="auto" w:fill="FFFFFF"/>
        </w:rPr>
        <w:t>;</w:t>
      </w:r>
      <w:r w:rsidR="006D64CD" w:rsidRPr="006D64CD">
        <w:rPr>
          <w:color w:val="2C2F34"/>
          <w:szCs w:val="24"/>
          <w:shd w:val="clear" w:color="auto" w:fill="FFFFFF"/>
        </w:rPr>
        <w:t xml:space="preserve"> yapılan sorgulamada “riskli kişi” olarak belirlenen kişilerin girişlerinin engellenmesine ve bu durumun kolluk kuvvetlerine bildirilmesine,</w:t>
      </w:r>
    </w:p>
    <w:p w:rsidR="00322E5F" w:rsidRPr="00140257" w:rsidRDefault="00322E5F" w:rsidP="00322E5F">
      <w:pPr>
        <w:pStyle w:val="GvdeMetni"/>
        <w:spacing w:line="242" w:lineRule="auto"/>
        <w:ind w:left="928" w:right="131"/>
        <w:rPr>
          <w:szCs w:val="24"/>
        </w:rPr>
      </w:pPr>
    </w:p>
    <w:p w:rsidR="00140257" w:rsidRPr="008035F7" w:rsidRDefault="005162E9" w:rsidP="009B12E6">
      <w:pPr>
        <w:pStyle w:val="GvdeMetni"/>
        <w:numPr>
          <w:ilvl w:val="0"/>
          <w:numId w:val="30"/>
        </w:numPr>
        <w:spacing w:line="242" w:lineRule="auto"/>
        <w:ind w:left="1418" w:right="131"/>
        <w:rPr>
          <w:szCs w:val="24"/>
        </w:rPr>
      </w:pPr>
      <w:proofErr w:type="gramStart"/>
      <w:r>
        <w:rPr>
          <w:szCs w:val="24"/>
        </w:rPr>
        <w:t>Yukarıda belirtilen tedbirlere ilave olarak t</w:t>
      </w:r>
      <w:r w:rsidR="00140257">
        <w:rPr>
          <w:szCs w:val="24"/>
        </w:rPr>
        <w:t xml:space="preserve">üm işyerleri, market, pazaryerleri, </w:t>
      </w:r>
      <w:proofErr w:type="spellStart"/>
      <w:r w:rsidR="00140257">
        <w:rPr>
          <w:szCs w:val="24"/>
        </w:rPr>
        <w:t>AVM'ler</w:t>
      </w:r>
      <w:proofErr w:type="spellEnd"/>
      <w:r w:rsidR="00140257">
        <w:rPr>
          <w:szCs w:val="24"/>
        </w:rPr>
        <w:t xml:space="preserve"> ve caddelerde kolluk kuvvetleri tarafından yapılacak denetimlerde vatandaşlarımız</w:t>
      </w:r>
      <w:r>
        <w:rPr>
          <w:szCs w:val="24"/>
        </w:rPr>
        <w:t xml:space="preserve"> arasından </w:t>
      </w:r>
      <w:r w:rsidR="00140257">
        <w:rPr>
          <w:szCs w:val="24"/>
        </w:rPr>
        <w:t xml:space="preserve">rastgele </w:t>
      </w:r>
      <w:r>
        <w:rPr>
          <w:szCs w:val="24"/>
        </w:rPr>
        <w:t>seçim yöntemiyle belirlenen kişilere</w:t>
      </w:r>
      <w:r w:rsidR="00E132B5">
        <w:rPr>
          <w:szCs w:val="24"/>
        </w:rPr>
        <w:t xml:space="preserve"> </w:t>
      </w:r>
      <w:r w:rsidR="00E132B5" w:rsidRPr="006D64CD">
        <w:rPr>
          <w:color w:val="222222"/>
          <w:szCs w:val="24"/>
          <w:shd w:val="clear" w:color="auto" w:fill="FFFFFF"/>
        </w:rPr>
        <w:t>HES kodu sorgula</w:t>
      </w:r>
      <w:r>
        <w:rPr>
          <w:color w:val="222222"/>
          <w:szCs w:val="24"/>
          <w:shd w:val="clear" w:color="auto" w:fill="FFFFFF"/>
        </w:rPr>
        <w:t>ması yapılmasına</w:t>
      </w:r>
      <w:r w:rsidR="00E132B5" w:rsidRPr="00E132B5">
        <w:rPr>
          <w:color w:val="2C2F34"/>
          <w:szCs w:val="24"/>
          <w:shd w:val="clear" w:color="auto" w:fill="FFFFFF"/>
        </w:rPr>
        <w:t xml:space="preserve"> </w:t>
      </w:r>
      <w:r w:rsidR="00E132B5" w:rsidRPr="006D64CD">
        <w:rPr>
          <w:color w:val="2C2F34"/>
          <w:szCs w:val="24"/>
          <w:shd w:val="clear" w:color="auto" w:fill="FFFFFF"/>
        </w:rPr>
        <w:t>ve yapılan sorgulamada “riskli kişi” olarak belirlenen kişiler</w:t>
      </w:r>
      <w:r w:rsidR="003132E3">
        <w:rPr>
          <w:color w:val="2C2F34"/>
          <w:szCs w:val="24"/>
          <w:shd w:val="clear" w:color="auto" w:fill="FFFFFF"/>
        </w:rPr>
        <w:t>e</w:t>
      </w:r>
      <w:r w:rsidR="00E132B5">
        <w:rPr>
          <w:color w:val="2C2F34"/>
          <w:szCs w:val="24"/>
          <w:shd w:val="clear" w:color="auto" w:fill="FFFFFF"/>
        </w:rPr>
        <w:t xml:space="preserve"> </w:t>
      </w:r>
      <w:r w:rsidR="008C00F9">
        <w:rPr>
          <w:color w:val="2C2F34"/>
          <w:szCs w:val="24"/>
          <w:shd w:val="clear" w:color="auto" w:fill="FFFFFF"/>
        </w:rPr>
        <w:t xml:space="preserve">İl Hıfzıssıhha Meclis Kurulunun 25.08.2020 tarih ve 92 </w:t>
      </w:r>
      <w:proofErr w:type="spellStart"/>
      <w:r w:rsidR="008C00F9">
        <w:rPr>
          <w:color w:val="2C2F34"/>
          <w:szCs w:val="24"/>
          <w:shd w:val="clear" w:color="auto" w:fill="FFFFFF"/>
        </w:rPr>
        <w:t>no'lu</w:t>
      </w:r>
      <w:proofErr w:type="spellEnd"/>
      <w:r w:rsidR="008C00F9">
        <w:rPr>
          <w:color w:val="2C2F34"/>
          <w:szCs w:val="24"/>
          <w:shd w:val="clear" w:color="auto" w:fill="FFFFFF"/>
        </w:rPr>
        <w:t xml:space="preserve"> karar</w:t>
      </w:r>
      <w:r w:rsidR="005727BD">
        <w:rPr>
          <w:color w:val="2C2F34"/>
          <w:szCs w:val="24"/>
          <w:shd w:val="clear" w:color="auto" w:fill="FFFFFF"/>
        </w:rPr>
        <w:t>ı</w:t>
      </w:r>
      <w:r w:rsidR="008C00F9">
        <w:rPr>
          <w:color w:val="2C2F34"/>
          <w:szCs w:val="24"/>
          <w:shd w:val="clear" w:color="auto" w:fill="FFFFFF"/>
        </w:rPr>
        <w:t xml:space="preserve"> üzerinden </w:t>
      </w:r>
      <w:r w:rsidR="009B12E6">
        <w:rPr>
          <w:color w:val="2C2F34"/>
          <w:szCs w:val="24"/>
          <w:shd w:val="clear" w:color="auto" w:fill="FFFFFF"/>
        </w:rPr>
        <w:t xml:space="preserve">gerekli </w:t>
      </w:r>
      <w:r w:rsidR="008C00F9">
        <w:rPr>
          <w:color w:val="2C2F34"/>
          <w:szCs w:val="24"/>
          <w:shd w:val="clear" w:color="auto" w:fill="FFFFFF"/>
        </w:rPr>
        <w:t>işlemler</w:t>
      </w:r>
      <w:r w:rsidR="009B12E6">
        <w:rPr>
          <w:color w:val="2C2F34"/>
          <w:szCs w:val="24"/>
          <w:shd w:val="clear" w:color="auto" w:fill="FFFFFF"/>
        </w:rPr>
        <w:t>in</w:t>
      </w:r>
      <w:r w:rsidR="008C00F9">
        <w:rPr>
          <w:color w:val="2C2F34"/>
          <w:szCs w:val="24"/>
          <w:shd w:val="clear" w:color="auto" w:fill="FFFFFF"/>
        </w:rPr>
        <w:t xml:space="preserve"> yapılmasına,</w:t>
      </w:r>
      <w:proofErr w:type="gramEnd"/>
    </w:p>
    <w:p w:rsidR="008035F7" w:rsidRDefault="008035F7" w:rsidP="008035F7">
      <w:pPr>
        <w:pStyle w:val="ListeParagraf"/>
      </w:pPr>
    </w:p>
    <w:p w:rsidR="008035F7" w:rsidRPr="006D64CD" w:rsidRDefault="008035F7" w:rsidP="008035F7">
      <w:pPr>
        <w:pStyle w:val="GvdeMetni"/>
        <w:spacing w:line="242" w:lineRule="auto"/>
        <w:ind w:right="131"/>
        <w:rPr>
          <w:szCs w:val="24"/>
        </w:rPr>
      </w:pPr>
      <w:r>
        <w:rPr>
          <w:szCs w:val="24"/>
        </w:rPr>
        <w:t xml:space="preserve">           3-  </w:t>
      </w:r>
      <w:r w:rsidR="00B05230">
        <w:rPr>
          <w:szCs w:val="24"/>
        </w:rPr>
        <w:t xml:space="preserve">Ayrıca </w:t>
      </w:r>
      <w:r w:rsidR="00B05230" w:rsidRPr="00B05230">
        <w:rPr>
          <w:szCs w:val="24"/>
        </w:rPr>
        <w:t>İl Hıfzıssıhha Meclis Kurulunun 0</w:t>
      </w:r>
      <w:r w:rsidR="00B05230">
        <w:rPr>
          <w:szCs w:val="24"/>
        </w:rPr>
        <w:t>6</w:t>
      </w:r>
      <w:r w:rsidR="00B05230" w:rsidRPr="00B05230">
        <w:rPr>
          <w:szCs w:val="24"/>
        </w:rPr>
        <w:t>.</w:t>
      </w:r>
      <w:r w:rsidR="00B05230">
        <w:rPr>
          <w:szCs w:val="24"/>
        </w:rPr>
        <w:t>11</w:t>
      </w:r>
      <w:r w:rsidR="00B05230" w:rsidRPr="00B05230">
        <w:rPr>
          <w:szCs w:val="24"/>
        </w:rPr>
        <w:t xml:space="preserve">.2020 tarihli ve </w:t>
      </w:r>
      <w:r w:rsidR="00B05230">
        <w:rPr>
          <w:szCs w:val="24"/>
        </w:rPr>
        <w:t>113</w:t>
      </w:r>
      <w:r w:rsidR="00B05230" w:rsidRPr="00B05230">
        <w:rPr>
          <w:szCs w:val="24"/>
        </w:rPr>
        <w:t xml:space="preserve"> </w:t>
      </w:r>
      <w:proofErr w:type="spellStart"/>
      <w:r w:rsidR="00B05230" w:rsidRPr="00B05230">
        <w:rPr>
          <w:szCs w:val="24"/>
        </w:rPr>
        <w:t>no’lu</w:t>
      </w:r>
      <w:proofErr w:type="spellEnd"/>
      <w:r w:rsidR="00B05230" w:rsidRPr="00B05230">
        <w:rPr>
          <w:szCs w:val="24"/>
        </w:rPr>
        <w:t xml:space="preserve"> kararında</w:t>
      </w:r>
      <w:r w:rsidR="00B05230">
        <w:rPr>
          <w:szCs w:val="24"/>
        </w:rPr>
        <w:t xml:space="preserve"> belirtilen “y</w:t>
      </w:r>
      <w:r w:rsidR="00B05230" w:rsidRPr="00B05230">
        <w:rPr>
          <w:szCs w:val="24"/>
        </w:rPr>
        <w:t xml:space="preserve">aya trafiğinin yoğun bulunduğu ve vatandaşlarımızın kalabalık oluşturduğu İlimiz Merkez  </w:t>
      </w:r>
      <w:r w:rsidR="00B05230">
        <w:rPr>
          <w:szCs w:val="24"/>
        </w:rPr>
        <w:t xml:space="preserve"> </w:t>
      </w:r>
      <w:r w:rsidR="00B05230" w:rsidRPr="00B05230">
        <w:rPr>
          <w:szCs w:val="24"/>
        </w:rPr>
        <w:t>Kemal Güneş Caddesi'nde sigara içilmesinin yasaklanması</w:t>
      </w:r>
      <w:r w:rsidR="00B05230">
        <w:rPr>
          <w:szCs w:val="24"/>
        </w:rPr>
        <w:t>” hükmünün genişletilerek İl merkezi, İlçe ve Beldelerimizde kurulan tüm mahalle ve semt pazarları</w:t>
      </w:r>
      <w:r w:rsidR="005E75E0">
        <w:rPr>
          <w:szCs w:val="24"/>
        </w:rPr>
        <w:t xml:space="preserve"> ile toplu taşıma araçlarının duraklarında (halk otobüsü, dolmuş, servis durakları </w:t>
      </w:r>
      <w:proofErr w:type="spellStart"/>
      <w:r w:rsidR="005E75E0">
        <w:rPr>
          <w:szCs w:val="24"/>
        </w:rPr>
        <w:t>vb</w:t>
      </w:r>
      <w:proofErr w:type="spellEnd"/>
      <w:r w:rsidR="005E75E0">
        <w:rPr>
          <w:szCs w:val="24"/>
        </w:rPr>
        <w:t>)</w:t>
      </w:r>
      <w:r w:rsidR="00B05230">
        <w:rPr>
          <w:szCs w:val="24"/>
        </w:rPr>
        <w:t xml:space="preserve"> sigara içilmesinin yasaklanmasına,</w:t>
      </w:r>
    </w:p>
    <w:p w:rsidR="00366CBA" w:rsidRDefault="00366CBA" w:rsidP="00960BD5">
      <w:pPr>
        <w:pStyle w:val="GvdeMetni"/>
        <w:widowControl w:val="0"/>
        <w:ind w:firstLine="708"/>
        <w:rPr>
          <w:szCs w:val="24"/>
        </w:rPr>
      </w:pPr>
    </w:p>
    <w:p w:rsidR="009B12E6" w:rsidRDefault="009B12E6" w:rsidP="00960BD5">
      <w:pPr>
        <w:pStyle w:val="GvdeMetni"/>
        <w:widowControl w:val="0"/>
        <w:ind w:firstLine="708"/>
        <w:rPr>
          <w:szCs w:val="24"/>
        </w:rPr>
      </w:pPr>
    </w:p>
    <w:p w:rsidR="009B12E6" w:rsidRDefault="009B12E6" w:rsidP="00960BD5">
      <w:pPr>
        <w:pStyle w:val="GvdeMetni"/>
        <w:widowControl w:val="0"/>
        <w:ind w:firstLine="708"/>
        <w:rPr>
          <w:szCs w:val="24"/>
        </w:rPr>
      </w:pPr>
    </w:p>
    <w:p w:rsidR="00EE2BC3" w:rsidRPr="00577E8E" w:rsidRDefault="00960BD5" w:rsidP="00577E8E">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813E2B" w:rsidRPr="00960BD5" w:rsidRDefault="00602899" w:rsidP="00960BD5">
      <w:pPr>
        <w:ind w:firstLine="708"/>
        <w:jc w:val="both"/>
        <w:rPr>
          <w:sz w:val="24"/>
          <w:szCs w:val="24"/>
          <w:lang w:eastAsia="tr-TR"/>
        </w:rPr>
      </w:pPr>
      <w:r w:rsidRPr="006F69D0">
        <w:rPr>
          <w:color w:val="000000" w:themeColor="text1"/>
          <w:sz w:val="24"/>
          <w:szCs w:val="24"/>
        </w:rPr>
        <w:lastRenderedPageBreak/>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E43EB7" w:rsidRDefault="00E43EB7" w:rsidP="00E43EB7">
      <w:pPr>
        <w:pStyle w:val="Balk7"/>
        <w:widowControl w:val="0"/>
        <w:jc w:val="both"/>
        <w:rPr>
          <w:b/>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52" w:rsidRDefault="00A03B52">
      <w:r>
        <w:separator/>
      </w:r>
    </w:p>
  </w:endnote>
  <w:endnote w:type="continuationSeparator" w:id="0">
    <w:p w:rsidR="00A03B52" w:rsidRDefault="00A0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E434A5">
    <w:pPr>
      <w:pStyle w:val="AltBilgi"/>
      <w:jc w:val="center"/>
    </w:pPr>
    <w:r>
      <w:fldChar w:fldCharType="begin"/>
    </w:r>
    <w:r w:rsidR="000C0E3E">
      <w:instrText xml:space="preserve"> PAGE </w:instrText>
    </w:r>
    <w:r>
      <w:fldChar w:fldCharType="separate"/>
    </w:r>
    <w:r w:rsidR="00577E8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52" w:rsidRDefault="00A03B52">
      <w:r>
        <w:separator/>
      </w:r>
    </w:p>
  </w:footnote>
  <w:footnote w:type="continuationSeparator" w:id="0">
    <w:p w:rsidR="00A03B52" w:rsidRDefault="00A03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8"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0"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1"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2"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5"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F62F17"/>
    <w:multiLevelType w:val="hybridMultilevel"/>
    <w:tmpl w:val="AD7AAFE4"/>
    <w:lvl w:ilvl="0" w:tplc="0B30725C">
      <w:start w:val="2"/>
      <w:numFmt w:val="lowerLetter"/>
      <w:lvlText w:val="%1."/>
      <w:lvlJc w:val="left"/>
      <w:pPr>
        <w:ind w:left="3043" w:hanging="360"/>
      </w:pPr>
      <w:rPr>
        <w:rFonts w:hint="default"/>
      </w:rPr>
    </w:lvl>
    <w:lvl w:ilvl="1" w:tplc="041F0019">
      <w:start w:val="1"/>
      <w:numFmt w:val="lowerLetter"/>
      <w:lvlText w:val="%2."/>
      <w:lvlJc w:val="left"/>
      <w:pPr>
        <w:ind w:left="3763" w:hanging="360"/>
      </w:pPr>
    </w:lvl>
    <w:lvl w:ilvl="2" w:tplc="041F001B" w:tentative="1">
      <w:start w:val="1"/>
      <w:numFmt w:val="lowerRoman"/>
      <w:lvlText w:val="%3."/>
      <w:lvlJc w:val="right"/>
      <w:pPr>
        <w:ind w:left="4483" w:hanging="180"/>
      </w:pPr>
    </w:lvl>
    <w:lvl w:ilvl="3" w:tplc="041F000F" w:tentative="1">
      <w:start w:val="1"/>
      <w:numFmt w:val="decimal"/>
      <w:lvlText w:val="%4."/>
      <w:lvlJc w:val="left"/>
      <w:pPr>
        <w:ind w:left="5203" w:hanging="360"/>
      </w:pPr>
    </w:lvl>
    <w:lvl w:ilvl="4" w:tplc="041F0019" w:tentative="1">
      <w:start w:val="1"/>
      <w:numFmt w:val="lowerLetter"/>
      <w:lvlText w:val="%5."/>
      <w:lvlJc w:val="left"/>
      <w:pPr>
        <w:ind w:left="5923" w:hanging="360"/>
      </w:pPr>
    </w:lvl>
    <w:lvl w:ilvl="5" w:tplc="041F001B" w:tentative="1">
      <w:start w:val="1"/>
      <w:numFmt w:val="lowerRoman"/>
      <w:lvlText w:val="%6."/>
      <w:lvlJc w:val="right"/>
      <w:pPr>
        <w:ind w:left="6643" w:hanging="180"/>
      </w:pPr>
    </w:lvl>
    <w:lvl w:ilvl="6" w:tplc="041F000F" w:tentative="1">
      <w:start w:val="1"/>
      <w:numFmt w:val="decimal"/>
      <w:lvlText w:val="%7."/>
      <w:lvlJc w:val="left"/>
      <w:pPr>
        <w:ind w:left="7363" w:hanging="360"/>
      </w:pPr>
    </w:lvl>
    <w:lvl w:ilvl="7" w:tplc="041F0019" w:tentative="1">
      <w:start w:val="1"/>
      <w:numFmt w:val="lowerLetter"/>
      <w:lvlText w:val="%8."/>
      <w:lvlJc w:val="left"/>
      <w:pPr>
        <w:ind w:left="8083" w:hanging="360"/>
      </w:pPr>
    </w:lvl>
    <w:lvl w:ilvl="8" w:tplc="041F001B" w:tentative="1">
      <w:start w:val="1"/>
      <w:numFmt w:val="lowerRoman"/>
      <w:lvlText w:val="%9."/>
      <w:lvlJc w:val="right"/>
      <w:pPr>
        <w:ind w:left="8803" w:hanging="180"/>
      </w:pPr>
    </w:lvl>
  </w:abstractNum>
  <w:abstractNum w:abstractNumId="18" w15:restartNumberingAfterBreak="0">
    <w:nsid w:val="3C5423BF"/>
    <w:multiLevelType w:val="hybridMultilevel"/>
    <w:tmpl w:val="159E92F8"/>
    <w:lvl w:ilvl="0" w:tplc="4ACA8740">
      <w:start w:val="1"/>
      <w:numFmt w:val="lowerLetter"/>
      <w:lvlText w:val="%1."/>
      <w:lvlJc w:val="left"/>
      <w:pPr>
        <w:ind w:left="1528" w:hanging="360"/>
      </w:pPr>
      <w:rPr>
        <w:rFonts w:hint="default"/>
      </w:rPr>
    </w:lvl>
    <w:lvl w:ilvl="1" w:tplc="041F0019" w:tentative="1">
      <w:start w:val="1"/>
      <w:numFmt w:val="lowerLetter"/>
      <w:lvlText w:val="%2."/>
      <w:lvlJc w:val="left"/>
      <w:pPr>
        <w:ind w:left="2248" w:hanging="360"/>
      </w:pPr>
    </w:lvl>
    <w:lvl w:ilvl="2" w:tplc="041F001B" w:tentative="1">
      <w:start w:val="1"/>
      <w:numFmt w:val="lowerRoman"/>
      <w:lvlText w:val="%3."/>
      <w:lvlJc w:val="right"/>
      <w:pPr>
        <w:ind w:left="2968" w:hanging="180"/>
      </w:pPr>
    </w:lvl>
    <w:lvl w:ilvl="3" w:tplc="041F000F" w:tentative="1">
      <w:start w:val="1"/>
      <w:numFmt w:val="decimal"/>
      <w:lvlText w:val="%4."/>
      <w:lvlJc w:val="left"/>
      <w:pPr>
        <w:ind w:left="3688" w:hanging="360"/>
      </w:pPr>
    </w:lvl>
    <w:lvl w:ilvl="4" w:tplc="041F0019" w:tentative="1">
      <w:start w:val="1"/>
      <w:numFmt w:val="lowerLetter"/>
      <w:lvlText w:val="%5."/>
      <w:lvlJc w:val="left"/>
      <w:pPr>
        <w:ind w:left="4408" w:hanging="360"/>
      </w:pPr>
    </w:lvl>
    <w:lvl w:ilvl="5" w:tplc="041F001B" w:tentative="1">
      <w:start w:val="1"/>
      <w:numFmt w:val="lowerRoman"/>
      <w:lvlText w:val="%6."/>
      <w:lvlJc w:val="right"/>
      <w:pPr>
        <w:ind w:left="5128" w:hanging="180"/>
      </w:pPr>
    </w:lvl>
    <w:lvl w:ilvl="6" w:tplc="041F000F" w:tentative="1">
      <w:start w:val="1"/>
      <w:numFmt w:val="decimal"/>
      <w:lvlText w:val="%7."/>
      <w:lvlJc w:val="left"/>
      <w:pPr>
        <w:ind w:left="5848" w:hanging="360"/>
      </w:pPr>
    </w:lvl>
    <w:lvl w:ilvl="7" w:tplc="041F0019" w:tentative="1">
      <w:start w:val="1"/>
      <w:numFmt w:val="lowerLetter"/>
      <w:lvlText w:val="%8."/>
      <w:lvlJc w:val="left"/>
      <w:pPr>
        <w:ind w:left="6568" w:hanging="360"/>
      </w:pPr>
    </w:lvl>
    <w:lvl w:ilvl="8" w:tplc="041F001B" w:tentative="1">
      <w:start w:val="1"/>
      <w:numFmt w:val="lowerRoman"/>
      <w:lvlText w:val="%9."/>
      <w:lvlJc w:val="right"/>
      <w:pPr>
        <w:ind w:left="7288" w:hanging="180"/>
      </w:pPr>
    </w:lvl>
  </w:abstractNum>
  <w:abstractNum w:abstractNumId="19"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0"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1"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3"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4"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5"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6" w15:restartNumberingAfterBreak="0">
    <w:nsid w:val="6099152F"/>
    <w:multiLevelType w:val="hybridMultilevel"/>
    <w:tmpl w:val="47806F70"/>
    <w:lvl w:ilvl="0" w:tplc="872413E0">
      <w:start w:val="1"/>
      <w:numFmt w:val="decimal"/>
      <w:lvlText w:val="%1."/>
      <w:lvlJc w:val="left"/>
      <w:pPr>
        <w:ind w:left="928" w:hanging="360"/>
      </w:pPr>
      <w:rPr>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8"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9"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0" w15:restartNumberingAfterBreak="0">
    <w:nsid w:val="715C15E7"/>
    <w:multiLevelType w:val="hybridMultilevel"/>
    <w:tmpl w:val="C240B36C"/>
    <w:lvl w:ilvl="0" w:tplc="041F0019">
      <w:start w:val="1"/>
      <w:numFmt w:val="lowerLetter"/>
      <w:lvlText w:val="%1."/>
      <w:lvlJc w:val="left"/>
      <w:pPr>
        <w:ind w:left="1648" w:hanging="360"/>
      </w:p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31"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2"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3"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4"/>
  </w:num>
  <w:num w:numId="3">
    <w:abstractNumId w:val="31"/>
  </w:num>
  <w:num w:numId="4">
    <w:abstractNumId w:val="9"/>
  </w:num>
  <w:num w:numId="5">
    <w:abstractNumId w:val="27"/>
  </w:num>
  <w:num w:numId="6">
    <w:abstractNumId w:val="16"/>
  </w:num>
  <w:num w:numId="7">
    <w:abstractNumId w:val="24"/>
  </w:num>
  <w:num w:numId="8">
    <w:abstractNumId w:val="29"/>
  </w:num>
  <w:num w:numId="9">
    <w:abstractNumId w:val="15"/>
  </w:num>
  <w:num w:numId="10">
    <w:abstractNumId w:val="5"/>
  </w:num>
  <w:num w:numId="11">
    <w:abstractNumId w:val="32"/>
  </w:num>
  <w:num w:numId="12">
    <w:abstractNumId w:val="25"/>
  </w:num>
  <w:num w:numId="13">
    <w:abstractNumId w:val="6"/>
  </w:num>
  <w:num w:numId="14">
    <w:abstractNumId w:val="33"/>
  </w:num>
  <w:num w:numId="15">
    <w:abstractNumId w:val="11"/>
  </w:num>
  <w:num w:numId="16">
    <w:abstractNumId w:val="28"/>
  </w:num>
  <w:num w:numId="17">
    <w:abstractNumId w:val="22"/>
  </w:num>
  <w:num w:numId="18">
    <w:abstractNumId w:val="8"/>
  </w:num>
  <w:num w:numId="19">
    <w:abstractNumId w:val="12"/>
  </w:num>
  <w:num w:numId="20">
    <w:abstractNumId w:val="21"/>
  </w:num>
  <w:num w:numId="21">
    <w:abstractNumId w:val="20"/>
  </w:num>
  <w:num w:numId="22">
    <w:abstractNumId w:val="19"/>
  </w:num>
  <w:num w:numId="23">
    <w:abstractNumId w:val="23"/>
  </w:num>
  <w:num w:numId="24">
    <w:abstractNumId w:val="34"/>
  </w:num>
  <w:num w:numId="25">
    <w:abstractNumId w:val="7"/>
  </w:num>
  <w:num w:numId="26">
    <w:abstractNumId w:val="13"/>
  </w:num>
  <w:num w:numId="27">
    <w:abstractNumId w:val="10"/>
  </w:num>
  <w:num w:numId="28">
    <w:abstractNumId w:val="26"/>
  </w:num>
  <w:num w:numId="29">
    <w:abstractNumId w:val="30"/>
  </w:num>
  <w:num w:numId="30">
    <w:abstractNumId w:val="17"/>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3C22"/>
    <w:rsid w:val="00060894"/>
    <w:rsid w:val="00060BB6"/>
    <w:rsid w:val="00062989"/>
    <w:rsid w:val="0006717B"/>
    <w:rsid w:val="00067DE4"/>
    <w:rsid w:val="00071410"/>
    <w:rsid w:val="0007239F"/>
    <w:rsid w:val="00074C54"/>
    <w:rsid w:val="00085A59"/>
    <w:rsid w:val="000860EE"/>
    <w:rsid w:val="0009069C"/>
    <w:rsid w:val="0009086D"/>
    <w:rsid w:val="000916F3"/>
    <w:rsid w:val="00091749"/>
    <w:rsid w:val="000940EB"/>
    <w:rsid w:val="00094146"/>
    <w:rsid w:val="00095B35"/>
    <w:rsid w:val="0009632B"/>
    <w:rsid w:val="000A0125"/>
    <w:rsid w:val="000A22F3"/>
    <w:rsid w:val="000A6400"/>
    <w:rsid w:val="000A66F6"/>
    <w:rsid w:val="000A77C2"/>
    <w:rsid w:val="000A78E7"/>
    <w:rsid w:val="000B21F3"/>
    <w:rsid w:val="000B347D"/>
    <w:rsid w:val="000B5B61"/>
    <w:rsid w:val="000B604F"/>
    <w:rsid w:val="000B66AC"/>
    <w:rsid w:val="000B68CF"/>
    <w:rsid w:val="000C0351"/>
    <w:rsid w:val="000C0E3E"/>
    <w:rsid w:val="000C16D9"/>
    <w:rsid w:val="000C6E36"/>
    <w:rsid w:val="000C7188"/>
    <w:rsid w:val="000C73F1"/>
    <w:rsid w:val="000C7D7B"/>
    <w:rsid w:val="000D17C5"/>
    <w:rsid w:val="000D4198"/>
    <w:rsid w:val="000E07BA"/>
    <w:rsid w:val="000E4139"/>
    <w:rsid w:val="000E5341"/>
    <w:rsid w:val="000E5883"/>
    <w:rsid w:val="00101AED"/>
    <w:rsid w:val="0010356F"/>
    <w:rsid w:val="0010475E"/>
    <w:rsid w:val="00104762"/>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257"/>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5705"/>
    <w:rsid w:val="001F6AED"/>
    <w:rsid w:val="001F6D4D"/>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1C2F"/>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4001"/>
    <w:rsid w:val="002B71C9"/>
    <w:rsid w:val="002C0764"/>
    <w:rsid w:val="002C10B4"/>
    <w:rsid w:val="002C5B70"/>
    <w:rsid w:val="002D077B"/>
    <w:rsid w:val="002D1B4D"/>
    <w:rsid w:val="002D1B9B"/>
    <w:rsid w:val="002D52D6"/>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2E3"/>
    <w:rsid w:val="00313429"/>
    <w:rsid w:val="003161C5"/>
    <w:rsid w:val="00320160"/>
    <w:rsid w:val="00322E5F"/>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4753"/>
    <w:rsid w:val="00417C6A"/>
    <w:rsid w:val="0042122D"/>
    <w:rsid w:val="00423334"/>
    <w:rsid w:val="00423F72"/>
    <w:rsid w:val="00426235"/>
    <w:rsid w:val="00430EF4"/>
    <w:rsid w:val="004311FF"/>
    <w:rsid w:val="004316B4"/>
    <w:rsid w:val="00434085"/>
    <w:rsid w:val="00434871"/>
    <w:rsid w:val="00440967"/>
    <w:rsid w:val="00444537"/>
    <w:rsid w:val="004451F1"/>
    <w:rsid w:val="004471D5"/>
    <w:rsid w:val="004476B6"/>
    <w:rsid w:val="00447F83"/>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72E6"/>
    <w:rsid w:val="004C79C0"/>
    <w:rsid w:val="004C7B6A"/>
    <w:rsid w:val="004D23A5"/>
    <w:rsid w:val="004D3496"/>
    <w:rsid w:val="004D459D"/>
    <w:rsid w:val="004D48FB"/>
    <w:rsid w:val="004E227D"/>
    <w:rsid w:val="004E31AB"/>
    <w:rsid w:val="004E5393"/>
    <w:rsid w:val="004F02E8"/>
    <w:rsid w:val="004F0E9D"/>
    <w:rsid w:val="004F1DD8"/>
    <w:rsid w:val="00502C51"/>
    <w:rsid w:val="0050679D"/>
    <w:rsid w:val="00510171"/>
    <w:rsid w:val="0051022D"/>
    <w:rsid w:val="00510DB3"/>
    <w:rsid w:val="005123A8"/>
    <w:rsid w:val="00513358"/>
    <w:rsid w:val="00514706"/>
    <w:rsid w:val="00514B51"/>
    <w:rsid w:val="005162E9"/>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27BD"/>
    <w:rsid w:val="00573E88"/>
    <w:rsid w:val="0057478A"/>
    <w:rsid w:val="005761DF"/>
    <w:rsid w:val="00577618"/>
    <w:rsid w:val="00577E8E"/>
    <w:rsid w:val="0058087F"/>
    <w:rsid w:val="0058128E"/>
    <w:rsid w:val="00581A82"/>
    <w:rsid w:val="00582C52"/>
    <w:rsid w:val="005855EE"/>
    <w:rsid w:val="00586294"/>
    <w:rsid w:val="005925C8"/>
    <w:rsid w:val="00593793"/>
    <w:rsid w:val="0059397D"/>
    <w:rsid w:val="005A0273"/>
    <w:rsid w:val="005A1B53"/>
    <w:rsid w:val="005A2644"/>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E75E0"/>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0"/>
    <w:rsid w:val="00642F8E"/>
    <w:rsid w:val="006462D1"/>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3F57"/>
    <w:rsid w:val="006C5EC1"/>
    <w:rsid w:val="006C6BD9"/>
    <w:rsid w:val="006D149A"/>
    <w:rsid w:val="006D2049"/>
    <w:rsid w:val="006D290B"/>
    <w:rsid w:val="006D64CD"/>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D7ED6"/>
    <w:rsid w:val="007E0819"/>
    <w:rsid w:val="007F708B"/>
    <w:rsid w:val="007F7371"/>
    <w:rsid w:val="0080322B"/>
    <w:rsid w:val="008035F7"/>
    <w:rsid w:val="008045B2"/>
    <w:rsid w:val="008057B5"/>
    <w:rsid w:val="00806BA3"/>
    <w:rsid w:val="00810174"/>
    <w:rsid w:val="0081034F"/>
    <w:rsid w:val="00813A6B"/>
    <w:rsid w:val="00813E2B"/>
    <w:rsid w:val="008166F6"/>
    <w:rsid w:val="00820CE4"/>
    <w:rsid w:val="008237FB"/>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294"/>
    <w:rsid w:val="00887305"/>
    <w:rsid w:val="00887528"/>
    <w:rsid w:val="008920B5"/>
    <w:rsid w:val="00893518"/>
    <w:rsid w:val="00895FDE"/>
    <w:rsid w:val="008972B7"/>
    <w:rsid w:val="008A3324"/>
    <w:rsid w:val="008A7CC8"/>
    <w:rsid w:val="008B05F5"/>
    <w:rsid w:val="008B20E7"/>
    <w:rsid w:val="008B2979"/>
    <w:rsid w:val="008B5197"/>
    <w:rsid w:val="008B53CA"/>
    <w:rsid w:val="008B5AA6"/>
    <w:rsid w:val="008B7125"/>
    <w:rsid w:val="008B7E06"/>
    <w:rsid w:val="008C00F9"/>
    <w:rsid w:val="008C04BB"/>
    <w:rsid w:val="008C0ECE"/>
    <w:rsid w:val="008C1019"/>
    <w:rsid w:val="008C1C68"/>
    <w:rsid w:val="008C58A7"/>
    <w:rsid w:val="008D0BC5"/>
    <w:rsid w:val="008D3606"/>
    <w:rsid w:val="008D5D6D"/>
    <w:rsid w:val="008E2EEF"/>
    <w:rsid w:val="008E59AF"/>
    <w:rsid w:val="008E6225"/>
    <w:rsid w:val="008F053C"/>
    <w:rsid w:val="008F08B5"/>
    <w:rsid w:val="008F2682"/>
    <w:rsid w:val="008F3BE9"/>
    <w:rsid w:val="008F6EB2"/>
    <w:rsid w:val="008F7125"/>
    <w:rsid w:val="00900819"/>
    <w:rsid w:val="00903C21"/>
    <w:rsid w:val="00904B86"/>
    <w:rsid w:val="009122EF"/>
    <w:rsid w:val="00915793"/>
    <w:rsid w:val="009212DF"/>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12E6"/>
    <w:rsid w:val="009B3329"/>
    <w:rsid w:val="009B4644"/>
    <w:rsid w:val="009C234D"/>
    <w:rsid w:val="009C3B27"/>
    <w:rsid w:val="009C3DB9"/>
    <w:rsid w:val="009C7B6D"/>
    <w:rsid w:val="009D035B"/>
    <w:rsid w:val="009D472A"/>
    <w:rsid w:val="009D4791"/>
    <w:rsid w:val="009D5BC8"/>
    <w:rsid w:val="009D5E2F"/>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03B5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6930"/>
    <w:rsid w:val="00AD70D9"/>
    <w:rsid w:val="00AD72DB"/>
    <w:rsid w:val="00AE146A"/>
    <w:rsid w:val="00AE1AFB"/>
    <w:rsid w:val="00AE37A9"/>
    <w:rsid w:val="00AE5414"/>
    <w:rsid w:val="00AF3319"/>
    <w:rsid w:val="00AF6B52"/>
    <w:rsid w:val="00B03522"/>
    <w:rsid w:val="00B03D12"/>
    <w:rsid w:val="00B046B4"/>
    <w:rsid w:val="00B05230"/>
    <w:rsid w:val="00B124AF"/>
    <w:rsid w:val="00B12D50"/>
    <w:rsid w:val="00B12D54"/>
    <w:rsid w:val="00B1360F"/>
    <w:rsid w:val="00B1491D"/>
    <w:rsid w:val="00B15257"/>
    <w:rsid w:val="00B15BD5"/>
    <w:rsid w:val="00B17D79"/>
    <w:rsid w:val="00B2023E"/>
    <w:rsid w:val="00B21239"/>
    <w:rsid w:val="00B23B01"/>
    <w:rsid w:val="00B25590"/>
    <w:rsid w:val="00B2698B"/>
    <w:rsid w:val="00B30F6F"/>
    <w:rsid w:val="00B32B86"/>
    <w:rsid w:val="00B359CC"/>
    <w:rsid w:val="00B35F83"/>
    <w:rsid w:val="00B41CD5"/>
    <w:rsid w:val="00B4272B"/>
    <w:rsid w:val="00B42FCF"/>
    <w:rsid w:val="00B556FC"/>
    <w:rsid w:val="00B55B76"/>
    <w:rsid w:val="00B57B40"/>
    <w:rsid w:val="00B57BFD"/>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3FDD"/>
    <w:rsid w:val="00C05999"/>
    <w:rsid w:val="00C06AE1"/>
    <w:rsid w:val="00C06B50"/>
    <w:rsid w:val="00C13B65"/>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2DF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002D"/>
    <w:rsid w:val="00DE3915"/>
    <w:rsid w:val="00DE556F"/>
    <w:rsid w:val="00DE5911"/>
    <w:rsid w:val="00DF1D09"/>
    <w:rsid w:val="00DF3859"/>
    <w:rsid w:val="00DF3EEB"/>
    <w:rsid w:val="00DF52B9"/>
    <w:rsid w:val="00DF6A36"/>
    <w:rsid w:val="00DF6D9F"/>
    <w:rsid w:val="00DF79BF"/>
    <w:rsid w:val="00E0367A"/>
    <w:rsid w:val="00E04454"/>
    <w:rsid w:val="00E05D24"/>
    <w:rsid w:val="00E07DD8"/>
    <w:rsid w:val="00E132B5"/>
    <w:rsid w:val="00E15858"/>
    <w:rsid w:val="00E20982"/>
    <w:rsid w:val="00E20A0A"/>
    <w:rsid w:val="00E21055"/>
    <w:rsid w:val="00E21822"/>
    <w:rsid w:val="00E23AB3"/>
    <w:rsid w:val="00E25371"/>
    <w:rsid w:val="00E26ABB"/>
    <w:rsid w:val="00E3166A"/>
    <w:rsid w:val="00E32834"/>
    <w:rsid w:val="00E3393E"/>
    <w:rsid w:val="00E345D3"/>
    <w:rsid w:val="00E36B2F"/>
    <w:rsid w:val="00E36BFE"/>
    <w:rsid w:val="00E419EB"/>
    <w:rsid w:val="00E425DD"/>
    <w:rsid w:val="00E42A60"/>
    <w:rsid w:val="00E434A5"/>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42BCC"/>
    <w:rsid w:val="00F516E7"/>
    <w:rsid w:val="00F570F4"/>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55E0DF"/>
  <w15:docId w15:val="{7D2A01BF-390B-4124-B043-6F87EE97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585114689">
      <w:bodyDiv w:val="1"/>
      <w:marLeft w:val="0"/>
      <w:marRight w:val="0"/>
      <w:marTop w:val="0"/>
      <w:marBottom w:val="0"/>
      <w:divBdr>
        <w:top w:val="none" w:sz="0" w:space="0" w:color="auto"/>
        <w:left w:val="none" w:sz="0" w:space="0" w:color="auto"/>
        <w:bottom w:val="none" w:sz="0" w:space="0" w:color="auto"/>
        <w:right w:val="none" w:sz="0" w:space="0" w:color="auto"/>
      </w:divBdr>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8429-7308-4111-85B0-565BBDEE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870</Words>
  <Characters>4959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19</cp:revision>
  <cp:lastPrinted>2020-11-02T14:01:00Z</cp:lastPrinted>
  <dcterms:created xsi:type="dcterms:W3CDTF">2020-11-11T14:11:00Z</dcterms:created>
  <dcterms:modified xsi:type="dcterms:W3CDTF">2020-11-12T05:48:00Z</dcterms:modified>
</cp:coreProperties>
</file>